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712" w:rsidRPr="00EA40F2" w:rsidRDefault="00EA40F2" w:rsidP="00EA40F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A40F2">
        <w:rPr>
          <w:rFonts w:ascii="Times New Roman" w:hAnsi="Times New Roman" w:cs="Times New Roman"/>
          <w:b/>
          <w:sz w:val="36"/>
          <w:szCs w:val="36"/>
        </w:rPr>
        <w:t>Средний балл зачисленных в 2025 году</w:t>
      </w:r>
    </w:p>
    <w:tbl>
      <w:tblPr>
        <w:tblStyle w:val="a3"/>
        <w:tblpPr w:leftFromText="180" w:rightFromText="180" w:vertAnchor="text" w:tblpXSpec="center" w:tblpY="1"/>
        <w:tblOverlap w:val="never"/>
        <w:tblW w:w="10149" w:type="dxa"/>
        <w:tblLook w:val="04A0"/>
      </w:tblPr>
      <w:tblGrid>
        <w:gridCol w:w="7479"/>
        <w:gridCol w:w="2670"/>
      </w:tblGrid>
      <w:tr w:rsidR="00EA40F2" w:rsidRPr="002C6534" w:rsidTr="00EA40F2">
        <w:trPr>
          <w:trHeight w:val="778"/>
        </w:trPr>
        <w:tc>
          <w:tcPr>
            <w:tcW w:w="7479" w:type="dxa"/>
            <w:shd w:val="clear" w:color="auto" w:fill="D6E3BC" w:themeFill="accent3" w:themeFillTint="66"/>
            <w:vAlign w:val="center"/>
          </w:tcPr>
          <w:p w:rsidR="00EA40F2" w:rsidRPr="00EA40F2" w:rsidRDefault="00EA40F2" w:rsidP="00EA40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A40F2">
              <w:rPr>
                <w:rFonts w:ascii="Times New Roman" w:hAnsi="Times New Roman" w:cs="Times New Roman"/>
                <w:sz w:val="32"/>
                <w:szCs w:val="32"/>
              </w:rPr>
              <w:t>Специальность</w:t>
            </w:r>
          </w:p>
        </w:tc>
        <w:tc>
          <w:tcPr>
            <w:tcW w:w="2670" w:type="dxa"/>
            <w:shd w:val="clear" w:color="auto" w:fill="D6E3BC" w:themeFill="accent3" w:themeFillTint="66"/>
            <w:vAlign w:val="center"/>
          </w:tcPr>
          <w:p w:rsidR="00EA40F2" w:rsidRPr="00EA40F2" w:rsidRDefault="00EA40F2" w:rsidP="00EA40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A40F2">
              <w:rPr>
                <w:rFonts w:ascii="Times New Roman" w:hAnsi="Times New Roman" w:cs="Times New Roman"/>
                <w:sz w:val="32"/>
                <w:szCs w:val="32"/>
              </w:rPr>
              <w:t>Средний балл</w:t>
            </w:r>
          </w:p>
        </w:tc>
      </w:tr>
      <w:tr w:rsidR="00EA40F2" w:rsidRPr="002C6534" w:rsidTr="009F30FC">
        <w:trPr>
          <w:trHeight w:val="617"/>
        </w:trPr>
        <w:tc>
          <w:tcPr>
            <w:tcW w:w="7479" w:type="dxa"/>
            <w:vAlign w:val="center"/>
          </w:tcPr>
          <w:p w:rsidR="00EA40F2" w:rsidRPr="00EA40F2" w:rsidRDefault="00EA40F2" w:rsidP="00EA40F2">
            <w:pPr>
              <w:spacing w:before="240" w:after="5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40F2">
              <w:rPr>
                <w:rFonts w:ascii="Times New Roman" w:hAnsi="Times New Roman" w:cs="Times New Roman"/>
                <w:sz w:val="28"/>
                <w:szCs w:val="28"/>
              </w:rPr>
              <w:t>21.02.</w:t>
            </w:r>
            <w:r w:rsidRPr="00EA40F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  <w:r w:rsidRPr="00EA40F2">
              <w:rPr>
                <w:rFonts w:ascii="Times New Roman" w:hAnsi="Times New Roman" w:cs="Times New Roman"/>
                <w:sz w:val="28"/>
                <w:szCs w:val="28"/>
              </w:rPr>
              <w:t xml:space="preserve"> «Землеустройство»</w:t>
            </w:r>
          </w:p>
        </w:tc>
        <w:tc>
          <w:tcPr>
            <w:tcW w:w="2670" w:type="dxa"/>
            <w:vAlign w:val="center"/>
          </w:tcPr>
          <w:p w:rsidR="00EA40F2" w:rsidRPr="009F30FC" w:rsidRDefault="009F30FC" w:rsidP="00EA40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3.79</w:t>
            </w:r>
          </w:p>
        </w:tc>
      </w:tr>
      <w:tr w:rsidR="00EA40F2" w:rsidRPr="002C6534" w:rsidTr="009F30FC">
        <w:trPr>
          <w:trHeight w:val="948"/>
        </w:trPr>
        <w:tc>
          <w:tcPr>
            <w:tcW w:w="7479" w:type="dxa"/>
            <w:vAlign w:val="center"/>
          </w:tcPr>
          <w:p w:rsidR="00EA40F2" w:rsidRPr="00EA40F2" w:rsidRDefault="00EA40F2" w:rsidP="00EA40F2">
            <w:pPr>
              <w:spacing w:before="240" w:after="500" w:line="276" w:lineRule="auto"/>
              <w:contextualSpacing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A40F2">
              <w:rPr>
                <w:rFonts w:ascii="Times New Roman" w:hAnsi="Times New Roman" w:cs="Times New Roman"/>
                <w:sz w:val="28"/>
                <w:szCs w:val="28"/>
              </w:rPr>
              <w:t>35.02.08</w:t>
            </w:r>
            <w:r w:rsidRPr="00EA40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</w:t>
            </w:r>
            <w:r w:rsidRPr="00EA40F2">
              <w:rPr>
                <w:rFonts w:ascii="Times New Roman" w:hAnsi="Times New Roman" w:cs="Times New Roman"/>
                <w:sz w:val="28"/>
                <w:szCs w:val="28"/>
              </w:rPr>
              <w:t xml:space="preserve">Электротехнические системы в </w:t>
            </w:r>
            <w:r w:rsidRPr="00EA40F2">
              <w:rPr>
                <w:rFonts w:ascii="Times New Roman" w:hAnsi="Times New Roman" w:cs="Times New Roman"/>
                <w:sz w:val="28"/>
                <w:szCs w:val="28"/>
              </w:rPr>
              <w:t>агропромышле</w:t>
            </w:r>
            <w:r w:rsidRPr="00EA40F2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A40F2">
              <w:rPr>
                <w:rFonts w:ascii="Times New Roman" w:hAnsi="Times New Roman" w:cs="Times New Roman"/>
                <w:sz w:val="28"/>
                <w:szCs w:val="28"/>
              </w:rPr>
              <w:t>ном ко</w:t>
            </w:r>
            <w:r w:rsidRPr="00EA40F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A40F2">
              <w:rPr>
                <w:rFonts w:ascii="Times New Roman" w:hAnsi="Times New Roman" w:cs="Times New Roman"/>
                <w:sz w:val="28"/>
                <w:szCs w:val="28"/>
              </w:rPr>
              <w:t>плексе (АПК)»</w:t>
            </w:r>
          </w:p>
        </w:tc>
        <w:tc>
          <w:tcPr>
            <w:tcW w:w="2670" w:type="dxa"/>
            <w:vAlign w:val="center"/>
          </w:tcPr>
          <w:p w:rsidR="00EA40F2" w:rsidRPr="00EA40F2" w:rsidRDefault="00EA40F2" w:rsidP="00EA40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EA40F2" w:rsidRPr="002C6534" w:rsidTr="009F30FC">
        <w:trPr>
          <w:trHeight w:val="891"/>
        </w:trPr>
        <w:tc>
          <w:tcPr>
            <w:tcW w:w="7479" w:type="dxa"/>
            <w:vAlign w:val="center"/>
          </w:tcPr>
          <w:p w:rsidR="00EA40F2" w:rsidRPr="00EA40F2" w:rsidRDefault="00EA40F2" w:rsidP="00EA40F2">
            <w:pPr>
              <w:spacing w:before="240" w:after="5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40F2">
              <w:rPr>
                <w:rFonts w:ascii="Times New Roman" w:hAnsi="Times New Roman" w:cs="Times New Roman"/>
                <w:sz w:val="28"/>
                <w:szCs w:val="28"/>
              </w:rPr>
              <w:t xml:space="preserve">35.02.16 «Эксплуатация и ремонт </w:t>
            </w:r>
            <w:r w:rsidRPr="00EA40F2">
              <w:rPr>
                <w:rFonts w:ascii="Times New Roman" w:hAnsi="Times New Roman" w:cs="Times New Roman"/>
                <w:sz w:val="28"/>
                <w:szCs w:val="28"/>
              </w:rPr>
              <w:t>сельскохозяйственной</w:t>
            </w:r>
            <w:r w:rsidRPr="00EA4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40F2">
              <w:rPr>
                <w:rFonts w:ascii="Times New Roman" w:hAnsi="Times New Roman" w:cs="Times New Roman"/>
                <w:sz w:val="28"/>
                <w:szCs w:val="28"/>
              </w:rPr>
              <w:t>техники и оборудования»</w:t>
            </w:r>
          </w:p>
        </w:tc>
        <w:tc>
          <w:tcPr>
            <w:tcW w:w="2670" w:type="dxa"/>
            <w:vAlign w:val="center"/>
          </w:tcPr>
          <w:p w:rsidR="00EA40F2" w:rsidRPr="002C6534" w:rsidRDefault="009F30FC" w:rsidP="00EA40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3.56</w:t>
            </w:r>
          </w:p>
        </w:tc>
      </w:tr>
      <w:tr w:rsidR="00EA40F2" w:rsidRPr="002C6534" w:rsidTr="009F30FC">
        <w:trPr>
          <w:trHeight w:val="847"/>
        </w:trPr>
        <w:tc>
          <w:tcPr>
            <w:tcW w:w="7479" w:type="dxa"/>
            <w:vAlign w:val="center"/>
          </w:tcPr>
          <w:p w:rsidR="00EA40F2" w:rsidRPr="00EA40F2" w:rsidRDefault="00EA40F2" w:rsidP="00EA40F2">
            <w:pPr>
              <w:spacing w:before="240" w:after="5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40F2">
              <w:rPr>
                <w:rFonts w:ascii="Times New Roman" w:hAnsi="Times New Roman" w:cs="Times New Roman"/>
                <w:sz w:val="28"/>
                <w:szCs w:val="28"/>
              </w:rPr>
              <w:t>23.02.07 «Техническое обслуживание</w:t>
            </w:r>
            <w:r w:rsidRPr="00EA40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A40F2">
              <w:rPr>
                <w:rFonts w:ascii="Times New Roman" w:hAnsi="Times New Roman" w:cs="Times New Roman"/>
                <w:sz w:val="28"/>
                <w:szCs w:val="28"/>
              </w:rPr>
              <w:t>и ремонт автотран</w:t>
            </w:r>
            <w:r w:rsidRPr="00EA40F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A40F2">
              <w:rPr>
                <w:rFonts w:ascii="Times New Roman" w:hAnsi="Times New Roman" w:cs="Times New Roman"/>
                <w:sz w:val="28"/>
                <w:szCs w:val="28"/>
              </w:rPr>
              <w:t>портных средств»</w:t>
            </w:r>
          </w:p>
        </w:tc>
        <w:tc>
          <w:tcPr>
            <w:tcW w:w="2670" w:type="dxa"/>
            <w:vAlign w:val="center"/>
          </w:tcPr>
          <w:p w:rsidR="00EA40F2" w:rsidRPr="002C6534" w:rsidRDefault="00EA40F2" w:rsidP="00EA40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A40F2" w:rsidRPr="002C6534" w:rsidTr="009F30FC">
        <w:trPr>
          <w:trHeight w:val="718"/>
        </w:trPr>
        <w:tc>
          <w:tcPr>
            <w:tcW w:w="7479" w:type="dxa"/>
            <w:vAlign w:val="center"/>
          </w:tcPr>
          <w:p w:rsidR="00EA40F2" w:rsidRPr="00EA40F2" w:rsidRDefault="00EA40F2" w:rsidP="00EA40F2">
            <w:pPr>
              <w:spacing w:before="240" w:after="5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40F2">
              <w:rPr>
                <w:rFonts w:ascii="Times New Roman" w:hAnsi="Times New Roman" w:cs="Times New Roman"/>
                <w:sz w:val="28"/>
                <w:szCs w:val="28"/>
              </w:rPr>
              <w:t>35.02.12 «Садово-парковое и ландшафтное строительство»</w:t>
            </w:r>
          </w:p>
        </w:tc>
        <w:tc>
          <w:tcPr>
            <w:tcW w:w="2670" w:type="dxa"/>
            <w:vAlign w:val="center"/>
          </w:tcPr>
          <w:p w:rsidR="00EA40F2" w:rsidRPr="009F30FC" w:rsidRDefault="009F30FC" w:rsidP="00EA40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3.8</w:t>
            </w:r>
          </w:p>
        </w:tc>
      </w:tr>
      <w:tr w:rsidR="00EA40F2" w:rsidRPr="002C6534" w:rsidTr="009F30FC">
        <w:trPr>
          <w:trHeight w:val="969"/>
        </w:trPr>
        <w:tc>
          <w:tcPr>
            <w:tcW w:w="7479" w:type="dxa"/>
            <w:vAlign w:val="center"/>
          </w:tcPr>
          <w:p w:rsidR="00EA40F2" w:rsidRPr="00EA40F2" w:rsidRDefault="00EA40F2" w:rsidP="00EA40F2">
            <w:pPr>
              <w:spacing w:before="240" w:after="5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A40F2">
              <w:rPr>
                <w:rFonts w:ascii="Times New Roman" w:hAnsi="Times New Roman" w:cs="Times New Roman"/>
                <w:sz w:val="28"/>
                <w:szCs w:val="28"/>
              </w:rPr>
              <w:t>08.02.08 «Монтаж и эксплуатация оборудования и систем г</w:t>
            </w:r>
            <w:r w:rsidRPr="00EA40F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A40F2">
              <w:rPr>
                <w:rFonts w:ascii="Times New Roman" w:hAnsi="Times New Roman" w:cs="Times New Roman"/>
                <w:sz w:val="28"/>
                <w:szCs w:val="28"/>
              </w:rPr>
              <w:t>зоснабжения»</w:t>
            </w:r>
          </w:p>
        </w:tc>
        <w:tc>
          <w:tcPr>
            <w:tcW w:w="2670" w:type="dxa"/>
            <w:vAlign w:val="center"/>
          </w:tcPr>
          <w:p w:rsidR="00EA40F2" w:rsidRPr="009F30FC" w:rsidRDefault="009F30FC" w:rsidP="00EA40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3.46</w:t>
            </w:r>
          </w:p>
        </w:tc>
      </w:tr>
      <w:tr w:rsidR="00EA40F2" w:rsidRPr="002C6534" w:rsidTr="009F30FC">
        <w:trPr>
          <w:trHeight w:val="700"/>
        </w:trPr>
        <w:tc>
          <w:tcPr>
            <w:tcW w:w="7479" w:type="dxa"/>
            <w:vAlign w:val="center"/>
          </w:tcPr>
          <w:p w:rsidR="00EA40F2" w:rsidRPr="009F30FC" w:rsidRDefault="00EA40F2" w:rsidP="009F30FC">
            <w:pPr>
              <w:spacing w:before="240" w:after="5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40F2">
              <w:rPr>
                <w:rFonts w:ascii="Times New Roman" w:hAnsi="Times New Roman" w:cs="Times New Roman"/>
                <w:sz w:val="28"/>
                <w:szCs w:val="28"/>
              </w:rPr>
              <w:t xml:space="preserve">40.02.02 </w:t>
            </w:r>
            <w:r w:rsidRPr="00EA40F2">
              <w:rPr>
                <w:rFonts w:ascii="Times New Roman" w:hAnsi="Times New Roman" w:cs="Times New Roman"/>
                <w:sz w:val="28"/>
                <w:szCs w:val="28"/>
              </w:rPr>
              <w:t>«Правоохранительная де</w:t>
            </w:r>
            <w:r w:rsidRPr="00EA40F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A40F2">
              <w:rPr>
                <w:rFonts w:ascii="Times New Roman" w:hAnsi="Times New Roman" w:cs="Times New Roman"/>
                <w:sz w:val="28"/>
                <w:szCs w:val="28"/>
              </w:rPr>
              <w:t>тельность»</w:t>
            </w:r>
          </w:p>
        </w:tc>
        <w:tc>
          <w:tcPr>
            <w:tcW w:w="2670" w:type="dxa"/>
            <w:vAlign w:val="center"/>
          </w:tcPr>
          <w:p w:rsidR="00EA40F2" w:rsidRPr="009F30FC" w:rsidRDefault="009F30FC" w:rsidP="00EA40F2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4.15</w:t>
            </w:r>
          </w:p>
        </w:tc>
      </w:tr>
      <w:tr w:rsidR="009F30FC" w:rsidRPr="002C6534" w:rsidTr="009F30FC">
        <w:trPr>
          <w:trHeight w:val="700"/>
        </w:trPr>
        <w:tc>
          <w:tcPr>
            <w:tcW w:w="7479" w:type="dxa"/>
            <w:vAlign w:val="center"/>
          </w:tcPr>
          <w:p w:rsidR="009F30FC" w:rsidRPr="009F30FC" w:rsidRDefault="009F30FC" w:rsidP="009F30FC">
            <w:pPr>
              <w:spacing w:before="240" w:after="5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A40F2">
              <w:rPr>
                <w:rFonts w:ascii="Times New Roman" w:hAnsi="Times New Roman" w:cs="Times New Roman"/>
                <w:sz w:val="28"/>
                <w:szCs w:val="28"/>
              </w:rPr>
              <w:t>40.02.02 «Правоохранительная де</w:t>
            </w:r>
            <w:r w:rsidRPr="00EA40F2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EA40F2">
              <w:rPr>
                <w:rFonts w:ascii="Times New Roman" w:hAnsi="Times New Roman" w:cs="Times New Roman"/>
                <w:sz w:val="28"/>
                <w:szCs w:val="28"/>
              </w:rPr>
              <w:t>тельность»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(Платно)</w:t>
            </w:r>
          </w:p>
        </w:tc>
        <w:tc>
          <w:tcPr>
            <w:tcW w:w="2670" w:type="dxa"/>
            <w:vAlign w:val="center"/>
          </w:tcPr>
          <w:p w:rsidR="009F30FC" w:rsidRPr="009F30FC" w:rsidRDefault="009F30FC" w:rsidP="009F30FC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94</w:t>
            </w:r>
          </w:p>
        </w:tc>
      </w:tr>
    </w:tbl>
    <w:p w:rsidR="00EA40F2" w:rsidRDefault="00EA40F2"/>
    <w:sectPr w:rsidR="00EA40F2" w:rsidSect="00EA4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autoHyphenation/>
  <w:characterSpacingControl w:val="doNotCompress"/>
  <w:compat/>
  <w:rsids>
    <w:rsidRoot w:val="00EA40F2"/>
    <w:rsid w:val="00286C2F"/>
    <w:rsid w:val="003B5B84"/>
    <w:rsid w:val="004F7ADD"/>
    <w:rsid w:val="00560A66"/>
    <w:rsid w:val="005D74EE"/>
    <w:rsid w:val="006508F3"/>
    <w:rsid w:val="00680506"/>
    <w:rsid w:val="006A4B26"/>
    <w:rsid w:val="00833AD9"/>
    <w:rsid w:val="008A2F14"/>
    <w:rsid w:val="009868EB"/>
    <w:rsid w:val="009F3038"/>
    <w:rsid w:val="009F30FC"/>
    <w:rsid w:val="00D96712"/>
    <w:rsid w:val="00DE6675"/>
    <w:rsid w:val="00E00CB3"/>
    <w:rsid w:val="00E6785E"/>
    <w:rsid w:val="00E67EF5"/>
    <w:rsid w:val="00EA4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0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2026-03-26T06:38:00Z</dcterms:created>
  <dcterms:modified xsi:type="dcterms:W3CDTF">2026-03-26T07:13:00Z</dcterms:modified>
</cp:coreProperties>
</file>