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МИНИСТЕРСТВО ОБРАЗОВАНИЯ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АРХАНГЕЛЬСКОЙ ОБЛАСТИ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6C8E">
        <w:rPr>
          <w:rFonts w:ascii="Times New Roman" w:hAnsi="Times New Roman" w:cs="Times New Roman"/>
          <w:sz w:val="28"/>
          <w:szCs w:val="28"/>
        </w:rPr>
        <w:t>ельский сельс</w:t>
      </w:r>
      <w:r>
        <w:rPr>
          <w:rFonts w:ascii="Times New Roman" w:hAnsi="Times New Roman" w:cs="Times New Roman"/>
          <w:sz w:val="28"/>
          <w:szCs w:val="28"/>
        </w:rPr>
        <w:t>кохозяйственный техникум имени Г</w:t>
      </w:r>
      <w:r w:rsidRPr="00CC6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C6C8E">
        <w:rPr>
          <w:rFonts w:ascii="Times New Roman" w:hAnsi="Times New Roman" w:cs="Times New Roman"/>
          <w:sz w:val="28"/>
          <w:szCs w:val="28"/>
        </w:rPr>
        <w:t>ибанова»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ГАПОУ</w:t>
      </w:r>
      <w:r w:rsidRPr="00CC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 «</w:t>
      </w:r>
      <w:r>
        <w:rPr>
          <w:rFonts w:ascii="Times New Roman" w:hAnsi="Times New Roman" w:cs="Times New Roman"/>
          <w:sz w:val="28"/>
          <w:szCs w:val="28"/>
        </w:rPr>
        <w:t>ВСТ</w:t>
      </w:r>
      <w:r w:rsidRPr="00CC6C8E">
        <w:rPr>
          <w:rFonts w:ascii="Times New Roman" w:hAnsi="Times New Roman" w:cs="Times New Roman"/>
          <w:sz w:val="28"/>
          <w:szCs w:val="28"/>
        </w:rPr>
        <w:t>»)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УТВЕРЖДАЮ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6C8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C6C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C6C8E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CC6C8E"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</w:p>
    <w:p w:rsidR="000368F3" w:rsidRPr="00CC6C8E" w:rsidRDefault="00550E4A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_____________ С.Н. </w:t>
      </w:r>
      <w:proofErr w:type="spellStart"/>
      <w:r w:rsidRPr="00CC6C8E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</w:p>
    <w:p w:rsidR="000368F3" w:rsidRPr="00CC6C8E" w:rsidRDefault="00A87347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«    »________________20   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РАБОЧАЯ  ПРОГРАММа УЧЕБНО</w:t>
      </w:r>
      <w:r w:rsidR="00CC6C8E"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общеобразовательного цикла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82CE3" w:rsidRDefault="000368F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F3">
        <w:rPr>
          <w:rFonts w:ascii="Times New Roman" w:hAnsi="Times New Roman" w:cs="Times New Roman"/>
          <w:b/>
          <w:sz w:val="28"/>
          <w:szCs w:val="28"/>
        </w:rPr>
        <w:t xml:space="preserve">ОУД. </w:t>
      </w:r>
      <w:r w:rsidR="00082CE3">
        <w:rPr>
          <w:rFonts w:ascii="Times New Roman" w:hAnsi="Times New Roman" w:cs="Times New Roman"/>
          <w:b/>
          <w:sz w:val="28"/>
          <w:szCs w:val="28"/>
        </w:rPr>
        <w:t>12 Введение в специальность</w:t>
      </w:r>
      <w:r w:rsidR="00450349">
        <w:rPr>
          <w:rFonts w:ascii="Times New Roman" w:hAnsi="Times New Roman" w:cs="Times New Roman"/>
          <w:b/>
          <w:sz w:val="28"/>
          <w:szCs w:val="28"/>
        </w:rPr>
        <w:t>:</w:t>
      </w:r>
    </w:p>
    <w:p w:rsidR="000368F3" w:rsidRPr="000368F3" w:rsidRDefault="00082CE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проектной деятельности</w:t>
      </w:r>
      <w:r w:rsidR="000368F3" w:rsidRPr="00036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8F3" w:rsidRPr="000368F3" w:rsidRDefault="000368F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z w:val="20"/>
          <w:szCs w:val="20"/>
        </w:rPr>
      </w:pPr>
    </w:p>
    <w:p w:rsidR="000368F3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Вельск 2021</w:t>
      </w:r>
    </w:p>
    <w:p w:rsidR="000368F3" w:rsidRPr="000368F3" w:rsidRDefault="000368F3" w:rsidP="000368F3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0368F3">
        <w:rPr>
          <w:rFonts w:ascii="Times New Roman" w:hAnsi="Times New Roman" w:cs="Times New Roman"/>
          <w:b w:val="0"/>
          <w:color w:val="auto"/>
        </w:rPr>
        <w:lastRenderedPageBreak/>
        <w:t>Рабочая программа учебно</w:t>
      </w:r>
      <w:r w:rsidR="00CC6C8E">
        <w:rPr>
          <w:rFonts w:ascii="Times New Roman" w:hAnsi="Times New Roman" w:cs="Times New Roman"/>
          <w:b w:val="0"/>
          <w:color w:val="auto"/>
        </w:rPr>
        <w:t xml:space="preserve">го предмета </w:t>
      </w:r>
      <w:r w:rsidRPr="000368F3">
        <w:rPr>
          <w:rFonts w:ascii="Times New Roman" w:hAnsi="Times New Roman" w:cs="Times New Roman"/>
          <w:b w:val="0"/>
          <w:color w:val="auto"/>
        </w:rPr>
        <w:t>общеобразовательного цикла</w:t>
      </w:r>
      <w:r w:rsidR="0099493B">
        <w:rPr>
          <w:rFonts w:ascii="Times New Roman" w:hAnsi="Times New Roman" w:cs="Times New Roman"/>
          <w:b w:val="0"/>
          <w:color w:val="auto"/>
        </w:rPr>
        <w:t xml:space="preserve"> Введение в специальность:</w:t>
      </w:r>
      <w:r w:rsidRPr="000368F3">
        <w:rPr>
          <w:rFonts w:ascii="Times New Roman" w:hAnsi="Times New Roman" w:cs="Times New Roman"/>
          <w:b w:val="0"/>
          <w:color w:val="auto"/>
        </w:rPr>
        <w:t xml:space="preserve"> </w:t>
      </w:r>
      <w:r w:rsidR="00A65A55">
        <w:rPr>
          <w:rFonts w:ascii="Times New Roman" w:hAnsi="Times New Roman" w:cs="Times New Roman"/>
          <w:b w:val="0"/>
          <w:color w:val="auto"/>
        </w:rPr>
        <w:t>Основ</w:t>
      </w:r>
      <w:r w:rsidR="00C335E8">
        <w:rPr>
          <w:rFonts w:ascii="Times New Roman" w:hAnsi="Times New Roman" w:cs="Times New Roman"/>
          <w:b w:val="0"/>
          <w:color w:val="auto"/>
        </w:rPr>
        <w:t>ы проектной деятельности</w:t>
      </w:r>
      <w:r w:rsidRPr="000368F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0368F3">
        <w:rPr>
          <w:rFonts w:ascii="Times New Roman" w:hAnsi="Times New Roman" w:cs="Times New Roman"/>
          <w:b w:val="0"/>
          <w:color w:val="auto"/>
        </w:rPr>
        <w:t>разработана</w:t>
      </w:r>
      <w:proofErr w:type="gramEnd"/>
      <w:r w:rsidRPr="000368F3">
        <w:rPr>
          <w:rFonts w:ascii="Times New Roman" w:hAnsi="Times New Roman" w:cs="Times New Roman"/>
          <w:b w:val="0"/>
          <w:color w:val="auto"/>
        </w:rPr>
        <w:t xml:space="preserve"> в соответствии с Федеральным государственным образовательным стандартом среднего общего образования» (приказ Министерства образования и науки Российской Федерации от 17.05.2012 № 413, зарегистрирован Минюстом Р</w:t>
      </w:r>
      <w:r w:rsidR="00CC6C8E">
        <w:rPr>
          <w:rFonts w:ascii="Times New Roman" w:hAnsi="Times New Roman" w:cs="Times New Roman"/>
          <w:b w:val="0"/>
          <w:color w:val="auto"/>
        </w:rPr>
        <w:t>оссии 07.06. 2012, рег. № 24480</w:t>
      </w:r>
      <w:r w:rsidRPr="000368F3">
        <w:rPr>
          <w:rFonts w:ascii="Times New Roman" w:hAnsi="Times New Roman" w:cs="Times New Roman"/>
          <w:b w:val="0"/>
          <w:color w:val="auto"/>
        </w:rPr>
        <w:t xml:space="preserve">, </w:t>
      </w:r>
      <w:r w:rsidR="00CC6C8E" w:rsidRPr="00CC6C8E">
        <w:rPr>
          <w:rFonts w:ascii="Times New Roman" w:hAnsi="Times New Roman" w:cs="Times New Roman"/>
          <w:b w:val="0"/>
          <w:color w:val="auto"/>
        </w:rPr>
        <w:t>в последующих редакциях</w:t>
      </w:r>
      <w:r w:rsidR="00CC6C8E">
        <w:rPr>
          <w:rFonts w:ascii="Times New Roman" w:hAnsi="Times New Roman" w:cs="Times New Roman"/>
          <w:b w:val="0"/>
          <w:color w:val="auto"/>
        </w:rPr>
        <w:t>)</w:t>
      </w:r>
      <w:r w:rsidR="00CC6C8E" w:rsidRPr="000368F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F3">
        <w:rPr>
          <w:rFonts w:ascii="Times New Roman" w:hAnsi="Times New Roman" w:cs="Times New Roman"/>
          <w:sz w:val="28"/>
          <w:szCs w:val="28"/>
        </w:rPr>
        <w:t>О</w:t>
      </w:r>
      <w:r w:rsidR="00CC6C8E">
        <w:rPr>
          <w:rFonts w:ascii="Times New Roman" w:hAnsi="Times New Roman" w:cs="Times New Roman"/>
          <w:sz w:val="28"/>
          <w:szCs w:val="28"/>
        </w:rPr>
        <w:t>рганизация-разработчик: ГАПОУ Архангельской области</w:t>
      </w:r>
      <w:r w:rsidRPr="000368F3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81"/>
        <w:gridCol w:w="7789"/>
      </w:tblGrid>
      <w:tr w:rsidR="000368F3" w:rsidRPr="000368F3" w:rsidTr="000368F3">
        <w:trPr>
          <w:trHeight w:val="267"/>
        </w:trPr>
        <w:tc>
          <w:tcPr>
            <w:tcW w:w="1781" w:type="dxa"/>
          </w:tcPr>
          <w:p w:rsidR="000368F3" w:rsidRPr="000368F3" w:rsidRDefault="000368F3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Разработчик: </w:t>
            </w:r>
          </w:p>
        </w:tc>
        <w:tc>
          <w:tcPr>
            <w:tcW w:w="7789" w:type="dxa"/>
          </w:tcPr>
          <w:p w:rsidR="000368F3" w:rsidRPr="000368F3" w:rsidRDefault="00A65A55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Осекина Ю.А</w:t>
            </w:r>
            <w:r w:rsidR="000368F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ГАПОУ 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CC6C8E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>«ВСТ»</w:t>
            </w:r>
          </w:p>
        </w:tc>
      </w:tr>
      <w:tr w:rsidR="000368F3" w:rsidRPr="000368F3" w:rsidTr="000368F3">
        <w:tc>
          <w:tcPr>
            <w:tcW w:w="1781" w:type="dxa"/>
          </w:tcPr>
          <w:p w:rsidR="000368F3" w:rsidRPr="000368F3" w:rsidRDefault="000368F3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0368F3" w:rsidRPr="000368F3" w:rsidRDefault="000368F3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Рассмотрено и одобрено на заседании </w:t>
      </w:r>
      <w:proofErr w:type="gramStart"/>
      <w:r w:rsidRPr="000368F3">
        <w:rPr>
          <w:rFonts w:ascii="Times New Roman" w:hAnsi="Times New Roman" w:cs="Times New Roman"/>
          <w:sz w:val="28"/>
        </w:rPr>
        <w:t>М(</w:t>
      </w:r>
      <w:proofErr w:type="gramEnd"/>
      <w:r w:rsidRPr="000368F3">
        <w:rPr>
          <w:rFonts w:ascii="Times New Roman" w:hAnsi="Times New Roman" w:cs="Times New Roman"/>
          <w:sz w:val="28"/>
        </w:rPr>
        <w:t xml:space="preserve">Ц)К 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общеобразовательных дисциплин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Протокол №……. от «…..»………………20</w:t>
      </w:r>
      <w:r>
        <w:rPr>
          <w:rFonts w:ascii="Times New Roman" w:hAnsi="Times New Roman" w:cs="Times New Roman"/>
          <w:sz w:val="28"/>
        </w:rPr>
        <w:t xml:space="preserve">  </w:t>
      </w:r>
      <w:r w:rsidRPr="000368F3">
        <w:rPr>
          <w:rFonts w:ascii="Times New Roman" w:hAnsi="Times New Roman" w:cs="Times New Roman"/>
          <w:sz w:val="28"/>
        </w:rPr>
        <w:t xml:space="preserve"> г.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Pr="000368F3">
        <w:rPr>
          <w:rFonts w:ascii="Times New Roman" w:hAnsi="Times New Roman" w:cs="Times New Roman"/>
          <w:sz w:val="28"/>
        </w:rPr>
        <w:t>М(</w:t>
      </w:r>
      <w:proofErr w:type="gramEnd"/>
      <w:r w:rsidRPr="000368F3">
        <w:rPr>
          <w:rFonts w:ascii="Times New Roman" w:hAnsi="Times New Roman" w:cs="Times New Roman"/>
          <w:sz w:val="28"/>
        </w:rPr>
        <w:t xml:space="preserve">Ц)К…………….Ю.А. Осекина </w:t>
      </w:r>
    </w:p>
    <w:p w:rsidR="000368F3" w:rsidRPr="00893225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0368F3" w:rsidRDefault="000368F3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Pr="00893225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D00CE7" w:rsidRDefault="00D00CE7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ПЛАНИРУЕМЫЕ РЕЗУЛЬТАТЫ ОСВОЕНИЯ  УЧЕБНОГО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ПРЕДМЕТА…………………………………………………………</w:t>
      </w:r>
      <w:r w:rsidR="003112CC">
        <w:rPr>
          <w:rFonts w:ascii="Times New Roman" w:hAnsi="Times New Roman" w:cs="Times New Roman"/>
          <w:sz w:val="28"/>
          <w:szCs w:val="28"/>
        </w:rPr>
        <w:t>4-8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СОДЕРЖАНИЕ УЧЕБНОГО ПРЕДМЕТА………………………</w:t>
      </w:r>
      <w:r w:rsidR="003112CC">
        <w:rPr>
          <w:rFonts w:ascii="Times New Roman" w:hAnsi="Times New Roman" w:cs="Times New Roman"/>
          <w:sz w:val="28"/>
          <w:szCs w:val="28"/>
        </w:rPr>
        <w:t>9-15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ТЕМАТИЧЕСКОЕ ПЛАНИРОВАНИЕ…………………………..</w:t>
      </w:r>
      <w:r w:rsidR="003112CC">
        <w:rPr>
          <w:rFonts w:ascii="Times New Roman" w:hAnsi="Times New Roman" w:cs="Times New Roman"/>
          <w:sz w:val="28"/>
          <w:szCs w:val="28"/>
        </w:rPr>
        <w:t>16-20</w:t>
      </w:r>
    </w:p>
    <w:p w:rsid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pStyle w:val="af2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1. ПЛАНИРУЕМЫЕ РЕЗУЛЬТАТЫ ОСВОЕНИЯ  УЧЕБНОГО</w:t>
      </w:r>
    </w:p>
    <w:p w:rsidR="00CC6C8E" w:rsidRPr="00CC6C8E" w:rsidRDefault="00CC6C8E" w:rsidP="00CC6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</w:t>
      </w:r>
    </w:p>
    <w:p w:rsidR="00CC6C8E" w:rsidRPr="007138E9" w:rsidRDefault="00CC6C8E" w:rsidP="00CC6C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99493B" w:rsidRPr="007138E9">
        <w:rPr>
          <w:rFonts w:ascii="Times New Roman" w:hAnsi="Times New Roman" w:cs="Times New Roman"/>
          <w:sz w:val="28"/>
          <w:szCs w:val="28"/>
        </w:rPr>
        <w:t xml:space="preserve"> Введение в специальность:</w:t>
      </w:r>
      <w:r w:rsidR="00A65A55" w:rsidRPr="007138E9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BA62E5" w:rsidRPr="007138E9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Pr="007138E9">
        <w:rPr>
          <w:rFonts w:ascii="Times New Roman" w:hAnsi="Times New Roman" w:cs="Times New Roman"/>
          <w:sz w:val="28"/>
          <w:szCs w:val="28"/>
        </w:rPr>
        <w:t xml:space="preserve"> реализуется в пределах основной профессиональной образовательной программы среднего профессионального  образования баз</w:t>
      </w:r>
      <w:r w:rsidR="00B60176">
        <w:rPr>
          <w:rFonts w:ascii="Times New Roman" w:hAnsi="Times New Roman" w:cs="Times New Roman"/>
          <w:sz w:val="28"/>
          <w:szCs w:val="28"/>
        </w:rPr>
        <w:t>овой подготовки по специальностям</w:t>
      </w:r>
      <w:r w:rsidRPr="007138E9">
        <w:rPr>
          <w:rFonts w:ascii="Times New Roman" w:hAnsi="Times New Roman" w:cs="Times New Roman"/>
          <w:sz w:val="28"/>
          <w:szCs w:val="28"/>
        </w:rPr>
        <w:t xml:space="preserve"> СПО</w:t>
      </w:r>
      <w:r w:rsidR="00EF44E6" w:rsidRPr="007138E9">
        <w:rPr>
          <w:rFonts w:ascii="Times New Roman" w:hAnsi="Times New Roman" w:cs="Times New Roman"/>
          <w:sz w:val="28"/>
          <w:szCs w:val="28"/>
        </w:rPr>
        <w:t>:</w:t>
      </w:r>
      <w:r w:rsidRPr="00713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623" w:rsidRPr="007138E9" w:rsidRDefault="00812623" w:rsidP="00812623">
      <w:pPr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sz w:val="28"/>
          <w:szCs w:val="28"/>
        </w:rPr>
        <w:t>08.02.08 Монтаж и эксплуатация оборудования и систем газоснабжения</w:t>
      </w:r>
      <w:r w:rsidRPr="00713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8E9">
        <w:rPr>
          <w:rFonts w:ascii="Times New Roman" w:hAnsi="Times New Roman" w:cs="Times New Roman"/>
          <w:sz w:val="28"/>
          <w:szCs w:val="28"/>
        </w:rPr>
        <w:t>относящейся к укрупненной группе 08.00.00 Техника и технологии строительства</w:t>
      </w:r>
    </w:p>
    <w:p w:rsidR="00812623" w:rsidRPr="007138E9" w:rsidRDefault="00812623" w:rsidP="008126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38E9">
        <w:rPr>
          <w:rFonts w:ascii="Times New Roman" w:hAnsi="Times New Roman" w:cs="Times New Roman"/>
          <w:sz w:val="28"/>
          <w:szCs w:val="28"/>
        </w:rPr>
        <w:t xml:space="preserve">23.02.07 «Техническое обслуживание и ремонт  двигателей, систем и агрегатов автомобилей», относящейся к укрупненной группе 23.00.00 «Техника и технология наземного транспорта» </w:t>
      </w:r>
      <w:proofErr w:type="gramEnd"/>
    </w:p>
    <w:p w:rsidR="00812623" w:rsidRPr="007138E9" w:rsidRDefault="00812623" w:rsidP="00812623">
      <w:pPr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sz w:val="28"/>
          <w:szCs w:val="28"/>
        </w:rPr>
        <w:t>35.02.16 «Эксплуатация и ремонт сельскохозяйственной техники и оборудования» относящейся к укрупненной группе 35.00.00 «Лесное, сельское и рыбное хозяйство».</w:t>
      </w:r>
    </w:p>
    <w:p w:rsidR="00671D76" w:rsidRPr="007138E9" w:rsidRDefault="00671D76" w:rsidP="00671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sz w:val="28"/>
          <w:szCs w:val="28"/>
        </w:rPr>
        <w:t>21.02.04 Землеустройство</w:t>
      </w:r>
    </w:p>
    <w:p w:rsidR="00671D76" w:rsidRPr="007138E9" w:rsidRDefault="00671D76" w:rsidP="00671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8E9">
        <w:rPr>
          <w:rFonts w:ascii="Times New Roman" w:hAnsi="Times New Roman" w:cs="Times New Roman"/>
          <w:sz w:val="28"/>
          <w:szCs w:val="28"/>
        </w:rPr>
        <w:t>относящейся к укрупненной группе 21.00.00 Прикладная геология, горное дело, нефтегазовое дело и геодезия</w:t>
      </w:r>
      <w:proofErr w:type="gramEnd"/>
    </w:p>
    <w:p w:rsidR="00671D76" w:rsidRPr="007138E9" w:rsidRDefault="00671D76" w:rsidP="00671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sz w:val="28"/>
          <w:szCs w:val="28"/>
        </w:rPr>
        <w:t>35.02.08 Электрификация и автоматизация сельского хозяйства</w:t>
      </w:r>
    </w:p>
    <w:p w:rsidR="00671D76" w:rsidRPr="007138E9" w:rsidRDefault="00671D76" w:rsidP="00671D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8E9">
        <w:rPr>
          <w:rFonts w:ascii="Times New Roman" w:hAnsi="Times New Roman" w:cs="Times New Roman"/>
          <w:sz w:val="28"/>
          <w:szCs w:val="28"/>
        </w:rPr>
        <w:t>относящейся к укрупненной группе 35.00.00 Сельское, лесное и рыбное хозяйство</w:t>
      </w:r>
      <w:proofErr w:type="gramEnd"/>
    </w:p>
    <w:p w:rsidR="00671D76" w:rsidRPr="007138E9" w:rsidRDefault="00671D76" w:rsidP="00671D76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38E9">
        <w:rPr>
          <w:rFonts w:ascii="Times New Roman" w:hAnsi="Times New Roman" w:cs="Times New Roman"/>
          <w:sz w:val="28"/>
          <w:szCs w:val="28"/>
        </w:rPr>
        <w:t>35.02.12 «Садово-парковое и ландшафтное строительство» относящейся к укрупненной группе 35.00.00  «Сельское, лесное и рыбное хозяйство»</w:t>
      </w:r>
      <w:proofErr w:type="gramEnd"/>
    </w:p>
    <w:p w:rsidR="0013641F" w:rsidRPr="007138E9" w:rsidRDefault="0013641F" w:rsidP="0013641F">
      <w:pPr>
        <w:pStyle w:val="1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учебного предмета обучающийся дол</w:t>
      </w:r>
      <w:r w:rsidRPr="007138E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 </w:t>
      </w:r>
      <w:r w:rsidRPr="007138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знать: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6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историю проектной деятельности;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601"/>
        </w:tabs>
        <w:spacing w:line="1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принципы и структуру проекта.</w:t>
      </w:r>
    </w:p>
    <w:p w:rsidR="0013641F" w:rsidRPr="007138E9" w:rsidRDefault="0013641F" w:rsidP="0013641F">
      <w:pPr>
        <w:pStyle w:val="1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7138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уметь: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58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оценивать достоверность информации, сопоставляя раз</w:t>
      </w:r>
      <w:r w:rsidRPr="007138E9">
        <w:rPr>
          <w:rFonts w:ascii="Times New Roman" w:hAnsi="Times New Roman" w:cs="Times New Roman"/>
          <w:color w:val="000000"/>
          <w:sz w:val="28"/>
          <w:szCs w:val="28"/>
        </w:rPr>
        <w:softHyphen/>
        <w:t>личные источники;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601"/>
        </w:tabs>
        <w:spacing w:line="1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подготавливать проект;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577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601"/>
        </w:tabs>
        <w:spacing w:line="19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использовать средства ИКТ для подготовки проекта;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582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587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информационные объекты сложной структу</w:t>
      </w:r>
      <w:r w:rsidRPr="007138E9">
        <w:rPr>
          <w:rFonts w:ascii="Times New Roman" w:hAnsi="Times New Roman" w:cs="Times New Roman"/>
          <w:color w:val="000000"/>
          <w:sz w:val="28"/>
          <w:szCs w:val="28"/>
        </w:rPr>
        <w:softHyphen/>
        <w:t>ры, в том числе, гипертекстовые;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577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осуществлять поиск информации в базах данных, компь</w:t>
      </w:r>
      <w:r w:rsidRPr="007138E9">
        <w:rPr>
          <w:rFonts w:ascii="Times New Roman" w:hAnsi="Times New Roman" w:cs="Times New Roman"/>
          <w:color w:val="000000"/>
          <w:sz w:val="28"/>
          <w:szCs w:val="28"/>
        </w:rPr>
        <w:softHyphen/>
        <w:t>ютерных сетях и пр.;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582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представлять информацию различными способами и средствами;</w:t>
      </w:r>
    </w:p>
    <w:p w:rsidR="0013641F" w:rsidRPr="007138E9" w:rsidRDefault="0013641F" w:rsidP="0013641F">
      <w:pPr>
        <w:pStyle w:val="11"/>
        <w:numPr>
          <w:ilvl w:val="0"/>
          <w:numId w:val="22"/>
        </w:numPr>
        <w:shd w:val="clear" w:color="auto" w:fill="auto"/>
        <w:tabs>
          <w:tab w:val="left" w:pos="582"/>
        </w:tabs>
        <w:spacing w:line="21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38E9">
        <w:rPr>
          <w:rFonts w:ascii="Times New Roman" w:hAnsi="Times New Roman" w:cs="Times New Roman"/>
          <w:color w:val="000000"/>
          <w:sz w:val="28"/>
          <w:szCs w:val="28"/>
        </w:rPr>
        <w:t>соблюдать правила техники безопасности и гигиениче</w:t>
      </w:r>
      <w:r w:rsidRPr="007138E9">
        <w:rPr>
          <w:rFonts w:ascii="Times New Roman" w:hAnsi="Times New Roman" w:cs="Times New Roman"/>
          <w:color w:val="000000"/>
          <w:sz w:val="28"/>
          <w:szCs w:val="28"/>
        </w:rPr>
        <w:softHyphen/>
        <w:t>ские рекомендации при использовании средств ИКТ.</w:t>
      </w:r>
    </w:p>
    <w:p w:rsidR="00ED3D27" w:rsidRPr="0013641F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7752"/>
      </w:tblGrid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Личностные, с учетом рабочей программы воспитания</w:t>
            </w:r>
          </w:p>
        </w:tc>
        <w:tc>
          <w:tcPr>
            <w:tcW w:w="7752" w:type="dxa"/>
          </w:tcPr>
          <w:p w:rsidR="000067C6" w:rsidRPr="00FB7F59" w:rsidRDefault="000067C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1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      </w:r>
            <w:r w:rsidR="000B5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гимн);</w:t>
            </w:r>
          </w:p>
          <w:p w:rsidR="000067C6" w:rsidRPr="00956FB4" w:rsidRDefault="000067C6" w:rsidP="00956FB4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2 Гражданскую позицию как активного и ответственного члена</w:t>
            </w:r>
            <w:r w:rsidR="00956F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:rsidR="000067C6" w:rsidRPr="00FB7F59" w:rsidRDefault="000067C6" w:rsidP="00ED3D27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ЛР 4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B7F59">
              <w:rPr>
                <w:rFonts w:ascii="Times New Roman" w:hAnsi="Times New Roman"/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6 Толерантное сознание и поведение в поликультурном мире,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готовность и способность вести диалог с другими людьми,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достигать в нем взаимопонимания, находить общие цели и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сотрудничать для их достижения, способность противостоять</w:t>
            </w:r>
          </w:p>
          <w:p w:rsidR="000067C6" w:rsidRPr="00FB7F59" w:rsidRDefault="000067C6" w:rsidP="000067C6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  <w:p w:rsidR="00EF44E6" w:rsidRPr="00FB7F59" w:rsidRDefault="00EF44E6" w:rsidP="00ED3D2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ЛР7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Навыки сотрудничества со сверстниками, детьми младшего</w:t>
            </w:r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возраста, взрослыми в образовательной, общественно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полезной,учебно</w:t>
            </w:r>
            <w:proofErr w:type="spellEnd"/>
            <w:r w:rsidRPr="00FB7F59">
              <w:rPr>
                <w:rFonts w:ascii="Times New Roman" w:hAnsi="Times New Roman"/>
                <w:sz w:val="28"/>
                <w:szCs w:val="28"/>
              </w:rPr>
              <w:t>-исследовательской, проектной и других видах деятельности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8 Нравственное сознание и поведение на основе усвоения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общечеловеческих ценностей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9 Готовность и способность к образованию, в том числе</w:t>
            </w:r>
          </w:p>
          <w:p w:rsidR="000067C6" w:rsidRPr="00FB7F59" w:rsidRDefault="000067C6" w:rsidP="000067C6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lastRenderedPageBreak/>
              <w:t>самообразованию, на протяжении всей жизни; сознательное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отношение к непрерывному образованию как условию успешной профессиональной и общественной деятельности</w:t>
            </w:r>
          </w:p>
          <w:p w:rsidR="000067C6" w:rsidRPr="00FB7F59" w:rsidRDefault="000067C6" w:rsidP="00006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10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EF44E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ЛР11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0067C6" w:rsidRPr="00FB7F59" w:rsidRDefault="00EF44E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ЛР12 </w:t>
            </w: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помощь</w:t>
            </w:r>
            <w:r w:rsidR="000067C6" w:rsidRPr="00FB7F59">
              <w:rPr>
                <w:rFonts w:ascii="Times New Roman" w:hAnsi="Times New Roman"/>
                <w:sz w:val="28"/>
                <w:szCs w:val="28"/>
              </w:rPr>
              <w:t>ЛР</w:t>
            </w:r>
            <w:proofErr w:type="spellEnd"/>
            <w:r w:rsidR="000067C6" w:rsidRPr="00FB7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4E6" w:rsidRPr="00FB7F59" w:rsidRDefault="000067C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  <w:p w:rsidR="000067C6" w:rsidRPr="00FB7F59" w:rsidRDefault="000067C6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 xml:space="preserve">ЛР 14 </w:t>
            </w:r>
            <w:proofErr w:type="spellStart"/>
            <w:r w:rsidRPr="00FB7F59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B7F59">
              <w:rPr>
                <w:rFonts w:ascii="Times New Roman" w:hAnsi="Times New Roman"/>
                <w:sz w:val="28"/>
                <w:szCs w:val="28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  <w:p w:rsidR="00FB7F59" w:rsidRPr="00ED3D27" w:rsidRDefault="00FB7F59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B7F59">
              <w:rPr>
                <w:rFonts w:ascii="Times New Roman" w:hAnsi="Times New Roman"/>
                <w:sz w:val="28"/>
                <w:szCs w:val="28"/>
              </w:rPr>
              <w:t>ЛР 15 Ответственное отношение к созданию семьи на основе осознанного принятия ценностей семейной жизни</w:t>
            </w:r>
          </w:p>
        </w:tc>
      </w:tr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</w:t>
            </w:r>
          </w:p>
        </w:tc>
        <w:tc>
          <w:tcPr>
            <w:tcW w:w="7752" w:type="dxa"/>
          </w:tcPr>
          <w:p w:rsidR="00594370" w:rsidRPr="007138E9" w:rsidRDefault="00594370" w:rsidP="0059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49"/>
            <w:r>
              <w:t xml:space="preserve"> </w:t>
            </w:r>
            <w:bookmarkEnd w:id="0"/>
            <w:proofErr w:type="spellStart"/>
            <w:r w:rsidRPr="007138E9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138E9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коммуникативной, учебно-исследовательской деятельности, критического мышления;</w:t>
            </w:r>
          </w:p>
          <w:p w:rsidR="00594370" w:rsidRPr="007138E9" w:rsidRDefault="00594370" w:rsidP="0059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E9">
              <w:rPr>
                <w:rFonts w:ascii="Times New Roman" w:hAnsi="Times New Roman" w:cs="Times New Roman"/>
                <w:sz w:val="28"/>
                <w:szCs w:val="28"/>
              </w:rPr>
              <w:t>способность к инновационной, аналитической, творческой, интеллектуальной деятельности;</w:t>
            </w:r>
          </w:p>
          <w:p w:rsidR="00594370" w:rsidRPr="007138E9" w:rsidRDefault="00594370" w:rsidP="0059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8E9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7138E9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      </w:r>
          </w:p>
          <w:p w:rsidR="00594370" w:rsidRPr="007138E9" w:rsidRDefault="00594370" w:rsidP="0059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E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</w:t>
            </w:r>
            <w:r w:rsidRPr="00713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 результатов.</w:t>
            </w:r>
          </w:p>
          <w:p w:rsidR="00594370" w:rsidRPr="007138E9" w:rsidRDefault="00594370" w:rsidP="0059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38E9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 выполняется обучающимся в течение одного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      </w:r>
            <w:proofErr w:type="gramEnd"/>
          </w:p>
          <w:p w:rsidR="00CC6C8E" w:rsidRPr="002D2959" w:rsidRDefault="00CC6C8E" w:rsidP="00956F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</w:p>
        </w:tc>
        <w:tc>
          <w:tcPr>
            <w:tcW w:w="7752" w:type="dxa"/>
          </w:tcPr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6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7"/>
            <w:bookmarkEnd w:id="1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8"/>
            <w:bookmarkEnd w:id="2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9"/>
            <w:bookmarkEnd w:id="3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"/>
            <w:bookmarkEnd w:id="4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6) умение определять назначение и функции различных социальных институтов;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1"/>
            <w:bookmarkEnd w:id="5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 xml:space="preserve">7) умение самостоятельно оценивать и принимать решения, 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определяющие стратегию поведения, с учетом гражданских и нравственных ценностей;</w:t>
            </w:r>
          </w:p>
          <w:p w:rsidR="002D2959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32"/>
            <w:bookmarkEnd w:id="6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CC6C8E" w:rsidRPr="002D2959" w:rsidRDefault="002D2959" w:rsidP="002D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33"/>
            <w:bookmarkEnd w:id="7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8"/>
          </w:p>
        </w:tc>
      </w:tr>
    </w:tbl>
    <w:p w:rsidR="00ED3D27" w:rsidRPr="00CC6C8E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028" w:rsidRDefault="008F3028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028" w:rsidRDefault="008F3028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</w:t>
      </w:r>
      <w:r w:rsidR="00F50F56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CC6C8E">
        <w:rPr>
          <w:rFonts w:ascii="Times New Roman" w:hAnsi="Times New Roman" w:cs="Times New Roman"/>
          <w:b/>
          <w:sz w:val="28"/>
          <w:szCs w:val="28"/>
        </w:rPr>
        <w:t>:</w:t>
      </w:r>
    </w:p>
    <w:p w:rsidR="00ED3D27" w:rsidRPr="00CC6C8E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C6C8E" w:rsidRPr="00CC6C8E" w:rsidTr="00CC6C8E">
        <w:trPr>
          <w:trHeight w:val="460"/>
        </w:trPr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C6C8E" w:rsidRPr="00CC6C8E" w:rsidTr="00CC6C8E">
        <w:trPr>
          <w:trHeight w:val="285"/>
        </w:trPr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8F3028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2D4F0B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CC6C8E" w:rsidRPr="00CC6C8E" w:rsidTr="00CC6C8E">
        <w:tc>
          <w:tcPr>
            <w:tcW w:w="9704" w:type="dxa"/>
            <w:gridSpan w:val="2"/>
            <w:shd w:val="clear" w:color="auto" w:fill="auto"/>
          </w:tcPr>
          <w:p w:rsidR="00CC6C8E" w:rsidRPr="00CC6C8E" w:rsidRDefault="00F13E14" w:rsidP="00F13E14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  <w:r w:rsidR="00CC6C8E" w:rsidRPr="00CC6C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CC6C8E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6C1D" w:rsidSect="00E66C1D">
          <w:headerReference w:type="default" r:id="rId9"/>
          <w:footerReference w:type="even" r:id="rId10"/>
          <w:footerReference w:type="default" r:id="rId11"/>
          <w:pgSz w:w="11907" w:h="16840"/>
          <w:pgMar w:top="719" w:right="1134" w:bottom="426" w:left="1134" w:header="709" w:footer="709" w:gutter="0"/>
          <w:cols w:space="720"/>
          <w:docGrid w:linePitch="326"/>
        </w:sectPr>
      </w:pPr>
    </w:p>
    <w:p w:rsidR="006A0B54" w:rsidRDefault="00F50F56" w:rsidP="006A0B5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E66C1D" w:rsidRPr="001304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="00E66C1D">
        <w:rPr>
          <w:b/>
          <w:sz w:val="28"/>
          <w:szCs w:val="28"/>
        </w:rPr>
        <w:t>одержание учебно</w:t>
      </w:r>
      <w:r>
        <w:rPr>
          <w:b/>
          <w:sz w:val="28"/>
          <w:szCs w:val="28"/>
        </w:rPr>
        <w:t xml:space="preserve">го предмета </w:t>
      </w:r>
      <w:r w:rsidR="00E66C1D">
        <w:rPr>
          <w:b/>
          <w:sz w:val="28"/>
          <w:szCs w:val="28"/>
        </w:rPr>
        <w:t>«</w:t>
      </w:r>
      <w:r w:rsidR="006A0B54">
        <w:rPr>
          <w:b/>
          <w:sz w:val="28"/>
          <w:szCs w:val="28"/>
        </w:rPr>
        <w:t>Введение в специальность: основы проектной деятельности</w:t>
      </w:r>
      <w:r w:rsidR="00E66C1D">
        <w:rPr>
          <w:b/>
          <w:sz w:val="28"/>
          <w:szCs w:val="28"/>
        </w:rPr>
        <w:t>»</w:t>
      </w:r>
    </w:p>
    <w:p w:rsidR="006A0B54" w:rsidRDefault="006A0B54" w:rsidP="006A0B54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70"/>
        <w:gridCol w:w="13"/>
        <w:gridCol w:w="107"/>
        <w:gridCol w:w="35"/>
        <w:gridCol w:w="40"/>
        <w:gridCol w:w="9516"/>
        <w:gridCol w:w="6"/>
        <w:gridCol w:w="933"/>
        <w:gridCol w:w="6"/>
        <w:gridCol w:w="1200"/>
      </w:tblGrid>
      <w:tr w:rsidR="006A0B54" w:rsidTr="006A0B54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Содержание учебного материала,  практические занятия, проект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Уровень освоения</w:t>
            </w:r>
          </w:p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4</w:t>
            </w:r>
          </w:p>
        </w:tc>
      </w:tr>
      <w:tr w:rsidR="006A0B54" w:rsidTr="006A0B54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1</w:t>
            </w:r>
            <w:proofErr w:type="gramEnd"/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История возникновения проектной деятельности и метода проектов.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1</w:t>
            </w:r>
          </w:p>
        </w:tc>
      </w:tr>
      <w:tr w:rsidR="006A0B54" w:rsidTr="006A0B54">
        <w:trPr>
          <w:trHeight w:val="10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1.История развития и становления проектной деятельности как научной дисциплины</w:t>
            </w:r>
          </w:p>
          <w:p w:rsidR="006A0B54" w:rsidRDefault="006A0B54">
            <w:r>
              <w:t>-Зарождение и появление проектной деятельности и метода проектов.</w:t>
            </w:r>
          </w:p>
          <w:p w:rsidR="006A0B54" w:rsidRDefault="006A0B54">
            <w:r>
              <w:t>-Проектная деятельность в зарубежной и отечественной науке.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2. Терминология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A0B54" w:rsidTr="006A0B5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2.</w:t>
            </w:r>
          </w:p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t>Проект как один из видов самостоятельной творческой деятельности обучающихся.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Цели и задачи дисциплины. Проект как один из видов самостоятельной деятельности обучающихся.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3.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Проектная деятельность: научное обоснование и методология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23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взгляды на проект и проектную деятельность.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использованию метода проектов и проектной деятельности.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Конкретизация понятия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черты проектирования.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проектирования.</w:t>
            </w:r>
          </w:p>
          <w:p w:rsidR="006A0B54" w:rsidRDefault="006A0B54">
            <w:pPr>
              <w:pStyle w:val="11"/>
              <w:shd w:val="clear" w:color="auto" w:fill="auto"/>
              <w:spacing w:after="260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проектирования и его основные характеристики. Прогнозирование, планирование, конструирование.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lastRenderedPageBreak/>
              <w:t>Тема 4.</w:t>
            </w:r>
          </w:p>
          <w:p w:rsidR="006A0B54" w:rsidRDefault="006A0B54">
            <w:pPr>
              <w:jc w:val="center"/>
            </w:pPr>
            <w:r>
              <w:t>Классификации проектов и управление ими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6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Типы проектов по сферам деятельности. Классы и виды проектов. Различия между проектом и исследованием.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5.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Проектная деятельность как особый вид технологий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16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Практико-ориентированные проекты.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проекты.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проекты.</w:t>
            </w:r>
          </w:p>
          <w:p w:rsidR="006A0B54" w:rsidRDefault="006A0B54">
            <w:pPr>
              <w:pStyle w:val="11"/>
              <w:shd w:val="clear" w:color="auto" w:fill="auto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проекты.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3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6.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Организация работы над </w:t>
            </w:r>
            <w:r>
              <w:lastRenderedPageBreak/>
              <w:t>проектами: условия, проблемы, исполнители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  <w:r>
              <w:lastRenderedPageBreak/>
              <w:t>Содержание учебного материала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25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проектной деятельности.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Запланированные изменения.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управления человеческими ресурсами.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проектной деятельности и специальные умения.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формирования команды проекта.</w:t>
            </w:r>
          </w:p>
          <w:p w:rsidR="006A0B54" w:rsidRDefault="006A0B54">
            <w:pPr>
              <w:pStyle w:val="11"/>
              <w:shd w:val="clear" w:color="auto" w:fill="auto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характеристики команды проекта.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lastRenderedPageBreak/>
              <w:t>Тема 8.</w:t>
            </w:r>
          </w:p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Этапы работы над проектом.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  <w:r>
              <w:t>Содержание учебного материала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10</w:t>
            </w:r>
          </w:p>
          <w:p w:rsidR="006A0B54" w:rsidRDefault="006A0B54"/>
          <w:p w:rsidR="006A0B54" w:rsidRDefault="006A0B54">
            <w:r>
              <w:t xml:space="preserve">    2</w:t>
            </w:r>
          </w:p>
          <w:p w:rsidR="006A0B54" w:rsidRDefault="006A0B54"/>
          <w:p w:rsidR="006A0B54" w:rsidRDefault="006A0B54">
            <w:r>
              <w:t xml:space="preserve">   2</w:t>
            </w:r>
          </w:p>
          <w:p w:rsidR="006A0B54" w:rsidRDefault="006A0B54">
            <w:r>
              <w:t xml:space="preserve">   2</w:t>
            </w:r>
          </w:p>
          <w:p w:rsidR="006A0B54" w:rsidRDefault="006A0B54">
            <w:r>
              <w:t xml:space="preserve">   2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Этапы работы над проектом.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№1. «Алгоритм работы над проектом»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№2. «Формирование исследовательских умений и навыков».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№3. «Мозговой штурм (проблема, цель, тема проекта)».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№4. «Методы исследования»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7.</w:t>
            </w:r>
          </w:p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 xml:space="preserve">Специфика учебных </w:t>
            </w:r>
            <w:r>
              <w:lastRenderedPageBreak/>
              <w:t>проектов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  <w:r>
              <w:lastRenderedPageBreak/>
              <w:t>Содержание учебного материала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2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проект как дидактическое средство. Формирование умений проектной деятельности.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технологии учебного проектирования в становле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нии будущего профессионала.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проектному методу.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проектного метода по 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Фрею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Визитная карточка проекта.</w:t>
            </w:r>
          </w:p>
          <w:p w:rsidR="006A0B54" w:rsidRDefault="006A0B54">
            <w:pPr>
              <w:pStyle w:val="11"/>
              <w:shd w:val="clear" w:color="auto" w:fill="auto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учебного проектирования.</w:t>
            </w:r>
          </w:p>
          <w:p w:rsidR="006A0B54" w:rsidRDefault="006A0B54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lastRenderedPageBreak/>
              <w:t>Тема 9.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Работа над учебным проектом: ситуация и проблема, постановка цели, формулирование темы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4</w:t>
            </w:r>
          </w:p>
          <w:p w:rsidR="006A0B54" w:rsidRDefault="006A0B54"/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Выбор темы. Определение степени значимости темы проекта. Требования к выбору и формулировке темы. 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9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Определение целей и задач. Понятие «гипотеза». Процесс построения гипотезы. Формулирование гипотезы. Доказательство и опровержение гипотезы.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  <w:r>
              <w:rPr>
                <w:bCs/>
              </w:rPr>
              <w:t>Практическое занятие №5. «Цель, задачи, актуальность проекта».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4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10.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Работа над учебным проектом: разработка и планирование проекта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19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 проекта.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осуществления проекта.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 вспомогательные процессы.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планирования.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проекта.</w:t>
            </w:r>
          </w:p>
          <w:p w:rsidR="006A0B54" w:rsidRDefault="006A0B54">
            <w:pPr>
              <w:pStyle w:val="11"/>
              <w:shd w:val="clear" w:color="auto" w:fill="auto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треугольник.</w:t>
            </w:r>
          </w:p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11.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Работа над проектом: обеспечение осуществления проекта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lastRenderedPageBreak/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21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и обеспечение проекта.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направленность учебных проектов.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работы над проектом и конкретный результат каждого этапа.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Типы, способы, формы представления проектов.</w:t>
            </w:r>
          </w:p>
          <w:p w:rsidR="006A0B54" w:rsidRDefault="006A0B54">
            <w:pPr>
              <w:pStyle w:val="11"/>
              <w:shd w:val="clear" w:color="auto" w:fill="auto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и телекоммуникации.</w:t>
            </w:r>
          </w:p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Тема12.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Оценивание проекта: экспертиза, критерии, способы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pStyle w:val="11"/>
              <w:shd w:val="clear" w:color="auto" w:fill="auto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0B54" w:rsidRDefault="006A0B54">
            <w:pPr>
              <w:pStyle w:val="11"/>
              <w:shd w:val="clear" w:color="auto" w:fill="auto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оценивание проектов.</w:t>
            </w:r>
          </w:p>
          <w:p w:rsidR="006A0B54" w:rsidRDefault="006A0B54">
            <w:pPr>
              <w:pStyle w:val="11"/>
              <w:shd w:val="clear" w:color="auto" w:fill="auto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Модерация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проекта.</w:t>
            </w:r>
          </w:p>
          <w:p w:rsidR="006A0B54" w:rsidRDefault="006A0B54">
            <w:pPr>
              <w:pStyle w:val="11"/>
              <w:shd w:val="clear" w:color="auto" w:fill="auto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оценивания.</w:t>
            </w:r>
          </w:p>
          <w:p w:rsidR="006A0B54" w:rsidRDefault="006A0B54">
            <w:pPr>
              <w:pStyle w:val="11"/>
              <w:shd w:val="clear" w:color="auto" w:fill="auto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Взгляды зарубежных исследователей на умения, вырабаты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ваемые в ходе учебной проектной деятельности.</w:t>
            </w:r>
          </w:p>
          <w:p w:rsidR="006A0B54" w:rsidRDefault="006A0B54">
            <w:pPr>
              <w:pStyle w:val="11"/>
              <w:shd w:val="clear" w:color="auto" w:fill="auto"/>
              <w:spacing w:after="260" w:line="252" w:lineRule="auto"/>
              <w:ind w:left="320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защиты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Требования к оценке проектов и к самооценке.</w:t>
            </w:r>
          </w:p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1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13.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Методы работы с источником информации.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  <w:p w:rsidR="006A0B54" w:rsidRDefault="006A0B54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4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t>Виды литературных источников информации. Информационные ресурсы (</w:t>
            </w:r>
            <w:proofErr w:type="gramStart"/>
            <w:r>
              <w:t>интернет-технологии</w:t>
            </w:r>
            <w:proofErr w:type="gramEnd"/>
            <w:r>
              <w:t xml:space="preserve">). 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№6. «Составление плана текста. Выписки из текста, цитирование текста, пометки в тексте».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14.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« Продукты» проектной деятельности.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pStyle w:val="1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2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веб-сайтами.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социологического исследования.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в форме атласа.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Бизнес-план в качестве проекта учащихся.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проекта школьного театра.</w:t>
            </w:r>
          </w:p>
          <w:p w:rsidR="006A0B54" w:rsidRDefault="006A0B54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газета как продукт творческой проектной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тельности.</w:t>
            </w:r>
          </w:p>
          <w:p w:rsidR="006A0B54" w:rsidRDefault="006A0B54">
            <w:pPr>
              <w:pStyle w:val="11"/>
              <w:shd w:val="clear" w:color="auto" w:fill="auto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 книги.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1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15.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Правила оформления проекта. Презентация проекта.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14</w:t>
            </w:r>
          </w:p>
          <w:p w:rsidR="006A0B54" w:rsidRDefault="006A0B54">
            <w:pPr>
              <w:jc w:val="center"/>
            </w:pP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Общие требования к оформлению проекта. Оформление таблиц, графиков, диаграмм, схем.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Презентация проекта. Особенности работы в программе </w:t>
            </w:r>
            <w:r>
              <w:rPr>
                <w:lang w:val="en-US"/>
              </w:rPr>
              <w:t>PowerPoint</w:t>
            </w:r>
            <w:r>
              <w:t xml:space="preserve">. 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№7. «Оформление титульного листа. Оформление библиографического списка».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Практическое занятие №8. «Оформление слайдов в программе </w:t>
            </w:r>
            <w:r>
              <w:rPr>
                <w:lang w:val="en-US"/>
              </w:rPr>
              <w:t>PowerPoint</w:t>
            </w:r>
            <w:r>
              <w:t>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t>Практическое занятие №9. «Стендовый доклад».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№10. «Создание брошюры».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3. Доклад с презентацией. Особенности оформления текста исследовательской работы. Лексические средства, применяемые в текстах научного характера. Допустимые сокращения слов в текстах. Правила оформления демонстрационных материалов (плакатов).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4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24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Тема 16.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Требования и подготовка публичного выступления.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8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Требования и подготовка публичного выступления.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6. 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Особенности выполнения проекта.</w:t>
            </w: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8</w:t>
            </w:r>
          </w:p>
          <w:p w:rsidR="006A0B54" w:rsidRDefault="006A0B54">
            <w:pPr>
              <w:jc w:val="center"/>
            </w:pPr>
            <w:r>
              <w:t>2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1</w:t>
            </w:r>
          </w:p>
        </w:tc>
        <w:tc>
          <w:tcPr>
            <w:tcW w:w="9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</w:rPr>
              <w:t>Структура проекта. Оформление задания для выполнения проекта. Календарный план-график выполнения проекта. Порядок сдачи и защиты.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2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</w:rPr>
              <w:t>2     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rFonts w:eastAsia="MS Mincho"/>
              </w:rPr>
              <w:t>Понятие рецензии. План написания рецензии.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6A0B54">
        <w:trPr>
          <w:trHeight w:val="286"/>
        </w:trPr>
        <w:tc>
          <w:tcPr>
            <w:tcW w:w="12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</w:rPr>
              <w:t>Обобщающий урок « Основы проектной деятельности».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c>
          <w:tcPr>
            <w:tcW w:w="12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Дифференцированный зачет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6A0B54">
        <w:trPr>
          <w:trHeight w:val="300"/>
        </w:trPr>
        <w:tc>
          <w:tcPr>
            <w:tcW w:w="12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A0B54" w:rsidRDefault="006A0B54" w:rsidP="006A0B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B54" w:rsidRDefault="006A0B54" w:rsidP="006A0B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B54" w:rsidRDefault="006A0B54" w:rsidP="006A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6A0B54" w:rsidRDefault="006A0B54" w:rsidP="006A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2"/>
        <w:jc w:val="center"/>
        <w:rPr>
          <w:b/>
          <w:caps/>
          <w:sz w:val="28"/>
          <w:szCs w:val="28"/>
        </w:rPr>
      </w:pPr>
    </w:p>
    <w:p w:rsidR="006A0B54" w:rsidRDefault="006A0B54" w:rsidP="006A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54" w:rsidRPr="006A0B54" w:rsidRDefault="006A0B54" w:rsidP="006A0B54">
      <w:pPr>
        <w:pStyle w:val="1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auto"/>
        </w:rPr>
      </w:pPr>
      <w:r w:rsidRPr="008756B7">
        <w:rPr>
          <w:b w:val="0"/>
          <w:color w:val="auto"/>
        </w:rPr>
        <w:lastRenderedPageBreak/>
        <w:t>Тематический план  учебного предмета</w:t>
      </w:r>
      <w:r w:rsidRPr="008756B7">
        <w:rPr>
          <w:b w:val="0"/>
          <w:caps/>
          <w:color w:val="auto"/>
        </w:rPr>
        <w:t xml:space="preserve"> «</w:t>
      </w:r>
      <w:r>
        <w:rPr>
          <w:b w:val="0"/>
          <w:color w:val="auto"/>
        </w:rPr>
        <w:t>Введение  в специальность: основы проектной деятельности</w:t>
      </w:r>
      <w:r w:rsidRPr="008756B7">
        <w:rPr>
          <w:b w:val="0"/>
          <w:color w:val="auto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70"/>
        <w:gridCol w:w="9711"/>
        <w:gridCol w:w="6"/>
        <w:gridCol w:w="939"/>
        <w:gridCol w:w="272"/>
        <w:gridCol w:w="1276"/>
      </w:tblGrid>
      <w:tr w:rsidR="006A0B54" w:rsidTr="00F54E5B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темы урока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Уровень освоения</w:t>
            </w:r>
          </w:p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4</w:t>
            </w:r>
          </w:p>
        </w:tc>
      </w:tr>
      <w:tr w:rsidR="006A0B54" w:rsidTr="00F54E5B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1,2 урок 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</w:t>
            </w:r>
            <w:r>
              <w:t>История возникновения проектной деятельности и метода проектов.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1</w:t>
            </w:r>
          </w:p>
        </w:tc>
      </w:tr>
      <w:tr w:rsidR="006A0B54" w:rsidTr="00F54E5B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3,4 урок </w:t>
            </w:r>
          </w:p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2 </w:t>
            </w:r>
            <w:r>
              <w:t>Проект как один из видов самостоятельной творческой деятельности обучающихся.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5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5,6 урок 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3.  </w:t>
            </w:r>
            <w:r>
              <w:t>Проектная деятельность: научное обоснование и методология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5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7,8 урок 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4. </w:t>
            </w:r>
            <w:r>
              <w:t>Классификации проектов и управление ими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4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9,10 урок 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5. </w:t>
            </w:r>
            <w:r>
              <w:t>Проектная деятельность как особый вид технологий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11,12 урок 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6. </w:t>
            </w:r>
            <w:r>
              <w:t>Организация работы над проектами: условия, проблемы, исполнители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3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A0B54" w:rsidRDefault="006A0B54"/>
          <w:p w:rsidR="006A0B54" w:rsidRDefault="006A0B54">
            <w:pPr>
              <w:jc w:val="center"/>
              <w:rPr>
                <w:b/>
              </w:rPr>
            </w:pPr>
            <w:r>
              <w:rPr>
                <w:b/>
              </w:rPr>
              <w:t>13,14 урок</w:t>
            </w:r>
          </w:p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t>15,16 урок</w:t>
            </w:r>
          </w:p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t>17,18 урок</w:t>
            </w:r>
          </w:p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t>19,20 урок</w:t>
            </w:r>
          </w:p>
          <w:p w:rsidR="006A0B54" w:rsidRDefault="006A0B54">
            <w:pPr>
              <w:suppressAutoHyphens/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21,22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lastRenderedPageBreak/>
              <w:t xml:space="preserve">Тема 8. </w:t>
            </w:r>
            <w:r>
              <w:t>Этапы работы над проектом: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10</w:t>
            </w:r>
          </w:p>
          <w:p w:rsidR="006A0B54" w:rsidRDefault="006A0B54"/>
          <w:p w:rsidR="006A0B54" w:rsidRDefault="006A0B54">
            <w:r>
              <w:t xml:space="preserve">    2</w:t>
            </w:r>
          </w:p>
          <w:p w:rsidR="006A0B54" w:rsidRDefault="006A0B54">
            <w:r>
              <w:t xml:space="preserve">    2</w:t>
            </w:r>
          </w:p>
          <w:p w:rsidR="006A0B54" w:rsidRDefault="006A0B54">
            <w:r>
              <w:t xml:space="preserve">   2</w:t>
            </w:r>
          </w:p>
          <w:p w:rsidR="006A0B54" w:rsidRDefault="006A0B54">
            <w:r>
              <w:t xml:space="preserve">   2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2</w:t>
            </w:r>
          </w:p>
        </w:tc>
      </w:tr>
      <w:tr w:rsidR="006A0B54" w:rsidTr="00F54E5B">
        <w:trPr>
          <w:trHeight w:val="4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Этапы работы над проектом.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№1. «Алгоритм работы над проектом»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№2. «Формирование исследовательских умений и навыков».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№3. «Мозговой штурм (проблема, цель, тема проекта)».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Практическое занятие №4. «Методы исследования»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3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5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23,24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7. </w:t>
            </w:r>
            <w:r>
              <w:t>Специфика учебных проектов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6A0B54" w:rsidRDefault="006A0B54"/>
          <w:p w:rsidR="006A0B54" w:rsidRDefault="006A0B54"/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t>25,26 урок</w:t>
            </w:r>
          </w:p>
          <w:p w:rsidR="006A0B54" w:rsidRDefault="006A0B54">
            <w:pPr>
              <w:rPr>
                <w:b/>
              </w:rPr>
            </w:pPr>
          </w:p>
          <w:p w:rsidR="006A0B54" w:rsidRDefault="006A0B54">
            <w:pPr>
              <w:suppressAutoHyphens/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27,28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9.</w:t>
            </w:r>
            <w:r>
              <w:t>Работа над учебным проектом: ситуация и проблема, постановка цели, формулирование темы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4</w:t>
            </w:r>
          </w:p>
          <w:p w:rsidR="006A0B54" w:rsidRDefault="006A0B54"/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8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1. Работа над учебным проектом: ситуация и проблема, постановка цели, формулирование темы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  <w:r>
              <w:rPr>
                <w:bCs/>
              </w:rPr>
              <w:t>2. Практическое занятие №5. «Цель, задачи, актуальность проекта».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29,30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10. </w:t>
            </w:r>
            <w:r>
              <w:t>Работа над учебным проектом: разработка и планирование проекта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31,32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11. </w:t>
            </w:r>
            <w:r>
              <w:t>Работа над проектом: обеспечение осуществления проекта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33,34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Тема12. </w:t>
            </w:r>
            <w:r>
              <w:t>Оценивание проекта: экспертиза, критерии, способы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1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lastRenderedPageBreak/>
              <w:t>35,36 урок</w:t>
            </w:r>
          </w:p>
          <w:p w:rsidR="006A0B54" w:rsidRDefault="006A0B54">
            <w:pPr>
              <w:suppressAutoHyphens/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37,38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lastRenderedPageBreak/>
              <w:t xml:space="preserve">Тема 13. </w:t>
            </w:r>
            <w:r>
              <w:t>Методы работы с источником информации.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 xml:space="preserve">     4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lastRenderedPageBreak/>
              <w:t xml:space="preserve">    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2</w:t>
            </w:r>
          </w:p>
        </w:tc>
      </w:tr>
      <w:tr w:rsidR="006A0B54" w:rsidTr="00F54E5B">
        <w:trPr>
          <w:trHeight w:val="1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t>1.Методы работы с источником информации.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1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t>2.Практическое занятие №6. «Составление плана текста. Выписки из текста, цитирование текста, пометки в тексте».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           39,40,</w:t>
            </w:r>
          </w:p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         41,42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14.  </w:t>
            </w:r>
            <w:r>
              <w:t>« Продукты» проектной деятельности.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1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A0B54" w:rsidRDefault="006A0B54">
            <w:pPr>
              <w:rPr>
                <w:b/>
              </w:rPr>
            </w:pPr>
          </w:p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t>43,44 урок</w:t>
            </w:r>
          </w:p>
          <w:p w:rsidR="006A0B54" w:rsidRDefault="006A0B54">
            <w:pPr>
              <w:rPr>
                <w:b/>
              </w:rPr>
            </w:pPr>
          </w:p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t>45,46 урок</w:t>
            </w:r>
          </w:p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t>47,48 урок</w:t>
            </w:r>
          </w:p>
          <w:p w:rsidR="006A0B54" w:rsidRDefault="006A0B54">
            <w:pPr>
              <w:jc w:val="center"/>
              <w:rPr>
                <w:b/>
              </w:rPr>
            </w:pPr>
            <w:r>
              <w:rPr>
                <w:b/>
              </w:rPr>
              <w:t>49,50 урок</w:t>
            </w:r>
          </w:p>
          <w:p w:rsidR="006A0B54" w:rsidRDefault="006A0B54">
            <w:pPr>
              <w:jc w:val="center"/>
              <w:rPr>
                <w:b/>
              </w:rPr>
            </w:pPr>
            <w:r>
              <w:rPr>
                <w:b/>
              </w:rPr>
              <w:t>51,52 урок</w:t>
            </w:r>
          </w:p>
          <w:p w:rsidR="006A0B54" w:rsidRDefault="006A0B54">
            <w:pPr>
              <w:rPr>
                <w:b/>
              </w:rPr>
            </w:pPr>
          </w:p>
          <w:p w:rsidR="006A0B54" w:rsidRDefault="006A0B54">
            <w:pPr>
              <w:jc w:val="center"/>
              <w:rPr>
                <w:b/>
              </w:rPr>
            </w:pPr>
            <w:r>
              <w:rPr>
                <w:b/>
              </w:rPr>
              <w:t>53,54 урок</w:t>
            </w:r>
          </w:p>
          <w:p w:rsidR="006A0B54" w:rsidRDefault="006A0B54">
            <w:pPr>
              <w:rPr>
                <w:b/>
              </w:rPr>
            </w:pPr>
          </w:p>
          <w:p w:rsidR="006A0B54" w:rsidRDefault="006A0B54">
            <w:pPr>
              <w:jc w:val="center"/>
              <w:rPr>
                <w:b/>
              </w:rPr>
            </w:pPr>
          </w:p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55,56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15. </w:t>
            </w:r>
            <w:r>
              <w:t>Правила оформления проекта. Презентация проекта.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14</w:t>
            </w:r>
          </w:p>
          <w:p w:rsidR="006A0B54" w:rsidRDefault="006A0B54">
            <w:pPr>
              <w:jc w:val="center"/>
            </w:pP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1.Правила оформления проекта. Презентация проекта.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12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2.Практическое занятие №7. «Оформление титульного листа. Оформление библиографического списка».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1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3.Практическое занятие №8. «Оформление слайдов в программе </w:t>
            </w:r>
            <w:r>
              <w:rPr>
                <w:lang w:val="en-US"/>
              </w:rPr>
              <w:t>PowerPoint</w:t>
            </w:r>
            <w:r>
              <w:t>».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t>4.Практическое занятие №9. «Стендовый доклад».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3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5.Практическое занятие №10. «Создание брошюры».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1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  <w:r>
              <w:t xml:space="preserve">6.Доклад с презентацией. Особенности оформления текста исследовательской работы. Лексические средства, применяемые в текстах научного характера. Допустимые сокращения слов в текстах. 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7.Правила оформления демонстрационных материалов (плакатов).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  <w:p w:rsidR="006A0B54" w:rsidRDefault="006A0B54"/>
          <w:p w:rsidR="006A0B54" w:rsidRDefault="006A0B54">
            <w:r>
              <w:t xml:space="preserve">     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     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4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lastRenderedPageBreak/>
              <w:t>57,58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Тема 16. Требования и подготовка публичного выступления.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rPr>
                <w:b/>
                <w:sz w:val="24"/>
                <w:szCs w:val="24"/>
                <w:lang w:eastAsia="ar-SA"/>
              </w:rPr>
            </w:pPr>
          </w:p>
          <w:p w:rsidR="006A0B54" w:rsidRDefault="006A0B54">
            <w:pPr>
              <w:jc w:val="center"/>
            </w:pPr>
          </w:p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t>59,60 урок</w:t>
            </w:r>
          </w:p>
          <w:p w:rsidR="006A0B54" w:rsidRDefault="006A0B54">
            <w:pPr>
              <w:ind w:firstLine="708"/>
              <w:rPr>
                <w:b/>
              </w:rPr>
            </w:pPr>
            <w:r>
              <w:rPr>
                <w:b/>
              </w:rPr>
              <w:t>61-64 урок</w:t>
            </w:r>
          </w:p>
          <w:p w:rsidR="006A0B54" w:rsidRDefault="006A0B54">
            <w:pPr>
              <w:rPr>
                <w:b/>
              </w:rPr>
            </w:pPr>
          </w:p>
          <w:p w:rsidR="006A0B54" w:rsidRDefault="006A0B54">
            <w:pPr>
              <w:ind w:firstLine="708"/>
              <w:rPr>
                <w:b/>
              </w:rPr>
            </w:pPr>
          </w:p>
          <w:p w:rsidR="006A0B54" w:rsidRDefault="006A0B54">
            <w:pPr>
              <w:suppressAutoHyphens/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65-66 урок</w:t>
            </w: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Тема 6. </w:t>
            </w:r>
            <w:r>
              <w:t>Особенности выполнения проекта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8</w:t>
            </w:r>
          </w:p>
          <w:p w:rsidR="006A0B54" w:rsidRDefault="006A0B54">
            <w:pPr>
              <w:jc w:val="center"/>
            </w:pPr>
            <w:r>
              <w:t>2</w:t>
            </w:r>
          </w:p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t>1.Особенности выполнения проекта.</w:t>
            </w: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</w:rPr>
              <w:t>2,3     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</w:t>
            </w:r>
          </w:p>
          <w:p w:rsidR="006A0B54" w:rsidRDefault="006A0B5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rFonts w:eastAsia="MS Mincho"/>
              </w:rPr>
              <w:t>4 Понятие рецензии. План написания рецензии.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54" w:rsidRDefault="006A0B54">
            <w:pPr>
              <w:rPr>
                <w:sz w:val="24"/>
                <w:szCs w:val="24"/>
                <w:lang w:eastAsia="ar-SA"/>
              </w:rPr>
            </w:pPr>
          </w:p>
        </w:tc>
      </w:tr>
      <w:tr w:rsidR="006A0B54" w:rsidTr="00F54E5B">
        <w:trPr>
          <w:trHeight w:val="286"/>
        </w:trPr>
        <w:tc>
          <w:tcPr>
            <w:tcW w:w="1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rPr>
                <w:rFonts w:eastAsia="MS Mincho"/>
                <w:sz w:val="24"/>
                <w:szCs w:val="24"/>
                <w:lang w:eastAsia="ar-SA"/>
              </w:rPr>
            </w:pPr>
            <w:r>
              <w:rPr>
                <w:rFonts w:eastAsia="MS Mincho"/>
              </w:rPr>
              <w:t xml:space="preserve">            </w:t>
            </w:r>
            <w:r>
              <w:rPr>
                <w:rFonts w:eastAsia="MS Mincho"/>
                <w:b/>
              </w:rPr>
              <w:t xml:space="preserve">67,68 урок  </w:t>
            </w:r>
            <w:r>
              <w:rPr>
                <w:rFonts w:eastAsia="MS Mincho"/>
              </w:rPr>
              <w:t xml:space="preserve">                               Обобщающий урок « Основы проектной деятельности».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c>
          <w:tcPr>
            <w:tcW w:w="1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810"/>
                <w:tab w:val="center" w:pos="6229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69,70,71,72 урок</w:t>
            </w:r>
            <w:r>
              <w:tab/>
              <w:t>Дифференцированный зачет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6A0B54" w:rsidTr="00F54E5B">
        <w:trPr>
          <w:trHeight w:val="300"/>
        </w:trPr>
        <w:tc>
          <w:tcPr>
            <w:tcW w:w="1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54" w:rsidRDefault="006A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A0B54" w:rsidRDefault="006A0B54" w:rsidP="006A0B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B54" w:rsidRDefault="006A0B54" w:rsidP="006A0B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E78" w:rsidRDefault="002F5E78" w:rsidP="002F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2F5E78" w:rsidRDefault="002F5E78" w:rsidP="002F5E78"/>
    <w:p w:rsidR="002F5E78" w:rsidRDefault="002F5E78" w:rsidP="002F5E78"/>
    <w:p w:rsidR="00166E7F" w:rsidRDefault="00166E7F" w:rsidP="0016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166E7F" w:rsidRDefault="00166E7F" w:rsidP="00166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166E7F" w:rsidRDefault="00166E7F" w:rsidP="00166E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  <w:bookmarkStart w:id="9" w:name="_GoBack"/>
      <w:bookmarkEnd w:id="9"/>
    </w:p>
    <w:p w:rsidR="00EF37FC" w:rsidRDefault="00EF37FC" w:rsidP="00EF37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2C2F4B" w:rsidRDefault="002C2F4B" w:rsidP="00EF37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166E7F" w:rsidRDefault="00166E7F" w:rsidP="00166E7F">
      <w:pPr>
        <w:rPr>
          <w:sz w:val="24"/>
          <w:szCs w:val="24"/>
        </w:rPr>
      </w:pPr>
    </w:p>
    <w:p w:rsidR="00C93626" w:rsidRDefault="00C93626" w:rsidP="00175AE9">
      <w:pPr>
        <w:ind w:firstLine="567"/>
        <w:rPr>
          <w:rFonts w:ascii="Times New Roman" w:hAnsi="Times New Roman" w:cs="Times New Roman"/>
          <w:i/>
          <w:sz w:val="24"/>
          <w:szCs w:val="24"/>
        </w:rPr>
        <w:sectPr w:rsidR="00C93626" w:rsidSect="00EF37FC">
          <w:pgSz w:w="16840" w:h="11907" w:orient="landscape"/>
          <w:pgMar w:top="1134" w:right="720" w:bottom="709" w:left="425" w:header="709" w:footer="709" w:gutter="0"/>
          <w:cols w:space="708"/>
          <w:docGrid w:linePitch="360"/>
        </w:sectPr>
      </w:pPr>
    </w:p>
    <w:p w:rsidR="00B42D9C" w:rsidRPr="00ED5A1E" w:rsidRDefault="00B42D9C" w:rsidP="00B42D9C">
      <w:pPr>
        <w:pStyle w:val="af2"/>
      </w:pPr>
    </w:p>
    <w:p w:rsidR="00C93626" w:rsidRDefault="00C93626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175AE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423DD" w:rsidSect="008C52FB">
      <w:pgSz w:w="11907" w:h="16840"/>
      <w:pgMar w:top="720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4B" w:rsidRDefault="002C2F4B">
      <w:pPr>
        <w:spacing w:after="0" w:line="240" w:lineRule="auto"/>
      </w:pPr>
      <w:r>
        <w:separator/>
      </w:r>
    </w:p>
  </w:endnote>
  <w:endnote w:type="continuationSeparator" w:id="0">
    <w:p w:rsidR="002C2F4B" w:rsidRDefault="002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4B" w:rsidRDefault="002C2F4B" w:rsidP="00E94C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F4B" w:rsidRDefault="002C2F4B" w:rsidP="00E94C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4B" w:rsidRDefault="002C2F4B">
    <w:pPr>
      <w:pStyle w:val="a3"/>
      <w:jc w:val="center"/>
    </w:pPr>
  </w:p>
  <w:p w:rsidR="002C2F4B" w:rsidRDefault="002C2F4B" w:rsidP="00E94C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4B" w:rsidRDefault="002C2F4B">
      <w:pPr>
        <w:spacing w:after="0" w:line="240" w:lineRule="auto"/>
      </w:pPr>
      <w:r>
        <w:separator/>
      </w:r>
    </w:p>
  </w:footnote>
  <w:footnote w:type="continuationSeparator" w:id="0">
    <w:p w:rsidR="002C2F4B" w:rsidRDefault="002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4B" w:rsidRPr="00F16B53" w:rsidRDefault="002C2F4B" w:rsidP="00AE0417">
    <w:pPr>
      <w:pStyle w:val="a6"/>
      <w:jc w:val="center"/>
    </w:pPr>
  </w:p>
  <w:p w:rsidR="002C2F4B" w:rsidRDefault="002C2F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BF21D4"/>
    <w:multiLevelType w:val="hybridMultilevel"/>
    <w:tmpl w:val="9EFE1C38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96782"/>
    <w:multiLevelType w:val="hybridMultilevel"/>
    <w:tmpl w:val="689ED7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340F1A"/>
    <w:multiLevelType w:val="multilevel"/>
    <w:tmpl w:val="28907A2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EE85A69"/>
    <w:multiLevelType w:val="singleLevel"/>
    <w:tmpl w:val="499C60CE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9">
    <w:nsid w:val="280F1092"/>
    <w:multiLevelType w:val="hybridMultilevel"/>
    <w:tmpl w:val="F31A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013F9"/>
    <w:multiLevelType w:val="singleLevel"/>
    <w:tmpl w:val="B6962234"/>
    <w:lvl w:ilvl="0">
      <w:start w:val="4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1">
    <w:nsid w:val="3EF46A42"/>
    <w:multiLevelType w:val="hybridMultilevel"/>
    <w:tmpl w:val="8B1AF22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3075F"/>
    <w:multiLevelType w:val="hybridMultilevel"/>
    <w:tmpl w:val="D7102AD0"/>
    <w:lvl w:ilvl="0" w:tplc="03867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5838AA"/>
    <w:multiLevelType w:val="singleLevel"/>
    <w:tmpl w:val="08B8E5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58F62D3C"/>
    <w:multiLevelType w:val="hybridMultilevel"/>
    <w:tmpl w:val="443AE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F43915"/>
    <w:multiLevelType w:val="hybridMultilevel"/>
    <w:tmpl w:val="29680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B3C6A"/>
    <w:multiLevelType w:val="hybridMultilevel"/>
    <w:tmpl w:val="BC14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52AC"/>
    <w:multiLevelType w:val="hybridMultilevel"/>
    <w:tmpl w:val="8B2A5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75DED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4F42"/>
    <w:multiLevelType w:val="hybridMultilevel"/>
    <w:tmpl w:val="9ED037C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2331B"/>
    <w:multiLevelType w:val="hybridMultilevel"/>
    <w:tmpl w:val="B640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18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20"/>
  </w:num>
  <w:num w:numId="12">
    <w:abstractNumId w:val="12"/>
  </w:num>
  <w:num w:numId="13">
    <w:abstractNumId w:val="11"/>
  </w:num>
  <w:num w:numId="14">
    <w:abstractNumId w:val="13"/>
  </w:num>
  <w:num w:numId="15">
    <w:abstractNumId w:val="15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1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C1D"/>
    <w:rsid w:val="00004493"/>
    <w:rsid w:val="000067C6"/>
    <w:rsid w:val="0001475B"/>
    <w:rsid w:val="000202D7"/>
    <w:rsid w:val="00020548"/>
    <w:rsid w:val="00020E32"/>
    <w:rsid w:val="00024653"/>
    <w:rsid w:val="000368F3"/>
    <w:rsid w:val="00047A39"/>
    <w:rsid w:val="00073C11"/>
    <w:rsid w:val="00082CE3"/>
    <w:rsid w:val="0009390F"/>
    <w:rsid w:val="000A0F39"/>
    <w:rsid w:val="000B2D66"/>
    <w:rsid w:val="000B57F6"/>
    <w:rsid w:val="000D45F5"/>
    <w:rsid w:val="000E5162"/>
    <w:rsid w:val="000F161B"/>
    <w:rsid w:val="000F718E"/>
    <w:rsid w:val="00126C11"/>
    <w:rsid w:val="00135487"/>
    <w:rsid w:val="0013641F"/>
    <w:rsid w:val="001414EC"/>
    <w:rsid w:val="00141A7A"/>
    <w:rsid w:val="00154BD9"/>
    <w:rsid w:val="00166B2B"/>
    <w:rsid w:val="00166E7F"/>
    <w:rsid w:val="001731BB"/>
    <w:rsid w:val="001749FF"/>
    <w:rsid w:val="00175AE9"/>
    <w:rsid w:val="0017708F"/>
    <w:rsid w:val="0018716F"/>
    <w:rsid w:val="001A1692"/>
    <w:rsid w:val="001A36F1"/>
    <w:rsid w:val="001E35C0"/>
    <w:rsid w:val="001E3A25"/>
    <w:rsid w:val="001E6544"/>
    <w:rsid w:val="00200E2C"/>
    <w:rsid w:val="002011F7"/>
    <w:rsid w:val="00202D2C"/>
    <w:rsid w:val="00246DD4"/>
    <w:rsid w:val="00264330"/>
    <w:rsid w:val="002767EE"/>
    <w:rsid w:val="002A4F88"/>
    <w:rsid w:val="002C2F4B"/>
    <w:rsid w:val="002D2959"/>
    <w:rsid w:val="002D4F0B"/>
    <w:rsid w:val="002D5D1A"/>
    <w:rsid w:val="002F050C"/>
    <w:rsid w:val="002F5E78"/>
    <w:rsid w:val="003112CC"/>
    <w:rsid w:val="0031131F"/>
    <w:rsid w:val="00331E4D"/>
    <w:rsid w:val="003354CC"/>
    <w:rsid w:val="003679FA"/>
    <w:rsid w:val="00385F1D"/>
    <w:rsid w:val="0039534F"/>
    <w:rsid w:val="00397D96"/>
    <w:rsid w:val="003C3956"/>
    <w:rsid w:val="003C5ED3"/>
    <w:rsid w:val="003C7A15"/>
    <w:rsid w:val="003E0D41"/>
    <w:rsid w:val="003E4F26"/>
    <w:rsid w:val="00402EBA"/>
    <w:rsid w:val="00407259"/>
    <w:rsid w:val="00450349"/>
    <w:rsid w:val="00452BAA"/>
    <w:rsid w:val="0046176F"/>
    <w:rsid w:val="00461C91"/>
    <w:rsid w:val="00485286"/>
    <w:rsid w:val="00486D8F"/>
    <w:rsid w:val="004A2FD2"/>
    <w:rsid w:val="004B15AB"/>
    <w:rsid w:val="004D4A6E"/>
    <w:rsid w:val="004D656F"/>
    <w:rsid w:val="004F00A2"/>
    <w:rsid w:val="00505FEB"/>
    <w:rsid w:val="00516D1A"/>
    <w:rsid w:val="005303B9"/>
    <w:rsid w:val="00550E4A"/>
    <w:rsid w:val="00563416"/>
    <w:rsid w:val="005761C0"/>
    <w:rsid w:val="005818C9"/>
    <w:rsid w:val="00593334"/>
    <w:rsid w:val="00594370"/>
    <w:rsid w:val="005A3066"/>
    <w:rsid w:val="005C728E"/>
    <w:rsid w:val="005D457C"/>
    <w:rsid w:val="00604086"/>
    <w:rsid w:val="006134A3"/>
    <w:rsid w:val="0062223F"/>
    <w:rsid w:val="0062610A"/>
    <w:rsid w:val="00636219"/>
    <w:rsid w:val="0063663C"/>
    <w:rsid w:val="00637317"/>
    <w:rsid w:val="00671D76"/>
    <w:rsid w:val="006948E3"/>
    <w:rsid w:val="006A0B54"/>
    <w:rsid w:val="006A46F6"/>
    <w:rsid w:val="006A7FF0"/>
    <w:rsid w:val="006B4C95"/>
    <w:rsid w:val="006C0B57"/>
    <w:rsid w:val="006C307B"/>
    <w:rsid w:val="00707E34"/>
    <w:rsid w:val="00710C5D"/>
    <w:rsid w:val="007138E9"/>
    <w:rsid w:val="007423DD"/>
    <w:rsid w:val="00760F89"/>
    <w:rsid w:val="00761089"/>
    <w:rsid w:val="00776654"/>
    <w:rsid w:val="0079033B"/>
    <w:rsid w:val="007A6654"/>
    <w:rsid w:val="007A670C"/>
    <w:rsid w:val="007B501F"/>
    <w:rsid w:val="007C0235"/>
    <w:rsid w:val="007C0BA4"/>
    <w:rsid w:val="007F694D"/>
    <w:rsid w:val="0080367A"/>
    <w:rsid w:val="00812623"/>
    <w:rsid w:val="00840C5C"/>
    <w:rsid w:val="00854C5F"/>
    <w:rsid w:val="00862666"/>
    <w:rsid w:val="00866746"/>
    <w:rsid w:val="00866A9A"/>
    <w:rsid w:val="00867358"/>
    <w:rsid w:val="00874FA5"/>
    <w:rsid w:val="008756B7"/>
    <w:rsid w:val="00875C61"/>
    <w:rsid w:val="0088554B"/>
    <w:rsid w:val="008871F6"/>
    <w:rsid w:val="0089565A"/>
    <w:rsid w:val="008A4BD0"/>
    <w:rsid w:val="008A688B"/>
    <w:rsid w:val="008B023C"/>
    <w:rsid w:val="008B1D10"/>
    <w:rsid w:val="008B345B"/>
    <w:rsid w:val="008C52FB"/>
    <w:rsid w:val="008F17C1"/>
    <w:rsid w:val="008F3028"/>
    <w:rsid w:val="008F5D4D"/>
    <w:rsid w:val="009064CA"/>
    <w:rsid w:val="009146B1"/>
    <w:rsid w:val="009303D4"/>
    <w:rsid w:val="009435D6"/>
    <w:rsid w:val="00943D57"/>
    <w:rsid w:val="00956FB4"/>
    <w:rsid w:val="00961ADE"/>
    <w:rsid w:val="00961F65"/>
    <w:rsid w:val="009811A7"/>
    <w:rsid w:val="0099493B"/>
    <w:rsid w:val="009A5AF5"/>
    <w:rsid w:val="009B135C"/>
    <w:rsid w:val="009B28E7"/>
    <w:rsid w:val="009D6BCB"/>
    <w:rsid w:val="00A00E95"/>
    <w:rsid w:val="00A2593B"/>
    <w:rsid w:val="00A35671"/>
    <w:rsid w:val="00A45D34"/>
    <w:rsid w:val="00A47F38"/>
    <w:rsid w:val="00A65A55"/>
    <w:rsid w:val="00A72156"/>
    <w:rsid w:val="00A830AE"/>
    <w:rsid w:val="00A87347"/>
    <w:rsid w:val="00AA2F3B"/>
    <w:rsid w:val="00AB09BE"/>
    <w:rsid w:val="00AD5827"/>
    <w:rsid w:val="00AE0417"/>
    <w:rsid w:val="00B13589"/>
    <w:rsid w:val="00B20DE2"/>
    <w:rsid w:val="00B322C6"/>
    <w:rsid w:val="00B356CF"/>
    <w:rsid w:val="00B40040"/>
    <w:rsid w:val="00B42D9C"/>
    <w:rsid w:val="00B47EEE"/>
    <w:rsid w:val="00B60176"/>
    <w:rsid w:val="00B611D3"/>
    <w:rsid w:val="00B722A9"/>
    <w:rsid w:val="00B73A75"/>
    <w:rsid w:val="00B76AC3"/>
    <w:rsid w:val="00BA62E5"/>
    <w:rsid w:val="00BD013B"/>
    <w:rsid w:val="00BE2059"/>
    <w:rsid w:val="00BF3C3A"/>
    <w:rsid w:val="00C309FF"/>
    <w:rsid w:val="00C335E8"/>
    <w:rsid w:val="00C35E16"/>
    <w:rsid w:val="00C442B1"/>
    <w:rsid w:val="00C56AC9"/>
    <w:rsid w:val="00C73FEA"/>
    <w:rsid w:val="00C855FB"/>
    <w:rsid w:val="00C93626"/>
    <w:rsid w:val="00CA0A1E"/>
    <w:rsid w:val="00CB0709"/>
    <w:rsid w:val="00CB7F0D"/>
    <w:rsid w:val="00CC15AE"/>
    <w:rsid w:val="00CC56AE"/>
    <w:rsid w:val="00CC65B2"/>
    <w:rsid w:val="00CC6C8E"/>
    <w:rsid w:val="00CD7D5E"/>
    <w:rsid w:val="00CE04D4"/>
    <w:rsid w:val="00CE06AA"/>
    <w:rsid w:val="00D00CE7"/>
    <w:rsid w:val="00D3109F"/>
    <w:rsid w:val="00D338C7"/>
    <w:rsid w:val="00D40FDE"/>
    <w:rsid w:val="00D51166"/>
    <w:rsid w:val="00D711AB"/>
    <w:rsid w:val="00D76BAA"/>
    <w:rsid w:val="00DC4883"/>
    <w:rsid w:val="00DD4673"/>
    <w:rsid w:val="00DE3140"/>
    <w:rsid w:val="00DF1D77"/>
    <w:rsid w:val="00DF67F1"/>
    <w:rsid w:val="00E05148"/>
    <w:rsid w:val="00E22A05"/>
    <w:rsid w:val="00E6136A"/>
    <w:rsid w:val="00E6681A"/>
    <w:rsid w:val="00E66C1D"/>
    <w:rsid w:val="00E703CF"/>
    <w:rsid w:val="00E92304"/>
    <w:rsid w:val="00E94C65"/>
    <w:rsid w:val="00EA6B0A"/>
    <w:rsid w:val="00EC599A"/>
    <w:rsid w:val="00EC5DD5"/>
    <w:rsid w:val="00EC702B"/>
    <w:rsid w:val="00ED3D27"/>
    <w:rsid w:val="00ED428F"/>
    <w:rsid w:val="00EE03AA"/>
    <w:rsid w:val="00EF37FC"/>
    <w:rsid w:val="00EF44E6"/>
    <w:rsid w:val="00EF4C93"/>
    <w:rsid w:val="00EF5B7A"/>
    <w:rsid w:val="00F0447E"/>
    <w:rsid w:val="00F10F3E"/>
    <w:rsid w:val="00F13E14"/>
    <w:rsid w:val="00F16B53"/>
    <w:rsid w:val="00F23AF6"/>
    <w:rsid w:val="00F25239"/>
    <w:rsid w:val="00F463BB"/>
    <w:rsid w:val="00F50F56"/>
    <w:rsid w:val="00F515B3"/>
    <w:rsid w:val="00F54E5B"/>
    <w:rsid w:val="00F70852"/>
    <w:rsid w:val="00F71DB4"/>
    <w:rsid w:val="00F83FDC"/>
    <w:rsid w:val="00FB7F59"/>
    <w:rsid w:val="00FD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6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66E7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66C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qFormat/>
    <w:rsid w:val="0017708F"/>
    <w:pPr>
      <w:ind w:left="720"/>
      <w:contextualSpacing/>
    </w:pPr>
  </w:style>
  <w:style w:type="paragraph" w:styleId="20">
    <w:name w:val="Body Text Indent 2"/>
    <w:basedOn w:val="a"/>
    <w:link w:val="21"/>
    <w:rsid w:val="00036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36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table" w:customStyle="1" w:styleId="TableNormal">
    <w:name w:val="Table Normal"/>
    <w:uiPriority w:val="2"/>
    <w:semiHidden/>
    <w:unhideWhenUsed/>
    <w:qFormat/>
    <w:rsid w:val="00B42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166E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166E7F"/>
    <w:rPr>
      <w:rFonts w:ascii="Calibri" w:eastAsia="Times New Roman" w:hAnsi="Calibri" w:cs="Times New Roman"/>
      <w:b/>
      <w:bCs/>
      <w:lang w:eastAsia="ru-RU"/>
    </w:rPr>
  </w:style>
  <w:style w:type="paragraph" w:styleId="af3">
    <w:name w:val="Body Text"/>
    <w:basedOn w:val="a"/>
    <w:link w:val="af4"/>
    <w:semiHidden/>
    <w:unhideWhenUsed/>
    <w:rsid w:val="00166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66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66E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166E7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2">
    <w:name w:val="Основной текст (2)_"/>
    <w:link w:val="23"/>
    <w:locked/>
    <w:rsid w:val="00166E7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66E7F"/>
    <w:pPr>
      <w:widowControl w:val="0"/>
      <w:shd w:val="clear" w:color="auto" w:fill="FFFFFF"/>
      <w:spacing w:after="0" w:line="221" w:lineRule="exact"/>
      <w:ind w:hanging="6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ConsPlusNormal">
    <w:name w:val="ConsPlusNormal"/>
    <w:rsid w:val="00166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rsid w:val="00166E7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rsid w:val="00166E7F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 (5)"/>
    <w:rsid w:val="00166E7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510">
    <w:name w:val="Основной текст (5) + 10"/>
    <w:aliases w:val="5 pt,Не курсив"/>
    <w:rsid w:val="00166E7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0">
    <w:name w:val="Основной текст (10)"/>
    <w:rsid w:val="00166E7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f5">
    <w:name w:val="Основной текст_"/>
    <w:basedOn w:val="a0"/>
    <w:link w:val="11"/>
    <w:locked/>
    <w:rsid w:val="006A0B54"/>
    <w:rPr>
      <w:rFonts w:ascii="Cambria" w:eastAsia="Cambria" w:hAnsi="Cambria" w:cs="Cambria"/>
      <w:shd w:val="clear" w:color="auto" w:fill="FFFFFF"/>
    </w:rPr>
  </w:style>
  <w:style w:type="paragraph" w:customStyle="1" w:styleId="11">
    <w:name w:val="Основной текст1"/>
    <w:basedOn w:val="a"/>
    <w:link w:val="af5"/>
    <w:rsid w:val="006A0B54"/>
    <w:pPr>
      <w:widowControl w:val="0"/>
      <w:shd w:val="clear" w:color="auto" w:fill="FFFFFF"/>
      <w:spacing w:after="0" w:line="240" w:lineRule="auto"/>
      <w:ind w:firstLine="360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uiPriority w:val="9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6033-CB03-4FF2-B01C-138BE350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Ковылкинский строительный колледж</Company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50</cp:revision>
  <cp:lastPrinted>2016-12-16T11:24:00Z</cp:lastPrinted>
  <dcterms:created xsi:type="dcterms:W3CDTF">2016-09-28T04:37:00Z</dcterms:created>
  <dcterms:modified xsi:type="dcterms:W3CDTF">2022-02-01T16:58:00Z</dcterms:modified>
</cp:coreProperties>
</file>