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  <w:r w:rsidRPr="00C4401E">
        <w:rPr>
          <w:smallCaps/>
          <w:sz w:val="28"/>
          <w:szCs w:val="28"/>
          <w:lang w:val="ru-RU"/>
        </w:rPr>
        <w:t xml:space="preserve">министерство образования 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  <w:r w:rsidRPr="00C4401E">
        <w:rPr>
          <w:smallCaps/>
          <w:sz w:val="28"/>
          <w:szCs w:val="28"/>
          <w:lang w:val="ru-RU"/>
        </w:rPr>
        <w:t>архангельской области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color w:val="FF0000"/>
          <w:sz w:val="28"/>
          <w:szCs w:val="28"/>
          <w:lang w:val="ru-RU"/>
        </w:rPr>
      </w:pP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>государственное автономное профессиональное образовательное учреждение Архангельской области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>«Вельский сельскохозяйственный техникум имени Г. И. Шибанова»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>( ГАПОУ Архангельской области «ВСТ»)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  <w:lang w:val="ru-RU"/>
        </w:rPr>
      </w:pPr>
      <w:r w:rsidRPr="00C4401E">
        <w:rPr>
          <w:smallCaps/>
          <w:sz w:val="28"/>
          <w:szCs w:val="28"/>
          <w:lang w:val="ru-RU"/>
        </w:rPr>
        <w:t>утверждаю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 xml:space="preserve">зам. директора по учебной работе  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>_________________ Рохина С.Н.</w:t>
      </w:r>
    </w:p>
    <w:p w:rsidR="009A49AB" w:rsidRPr="00C4401E" w:rsidRDefault="00B15398" w:rsidP="009A49AB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 _______________ 2023</w:t>
      </w:r>
      <w:r w:rsidR="009A49AB" w:rsidRPr="00C4401E">
        <w:rPr>
          <w:sz w:val="28"/>
          <w:szCs w:val="28"/>
          <w:lang w:val="ru-RU"/>
        </w:rPr>
        <w:t xml:space="preserve"> г.</w:t>
      </w: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  <w:lang w:val="ru-RU"/>
        </w:rPr>
      </w:pPr>
      <w:r w:rsidRPr="00C4401E">
        <w:rPr>
          <w:caps/>
          <w:sz w:val="28"/>
          <w:szCs w:val="28"/>
          <w:lang w:val="ru-RU"/>
        </w:rPr>
        <w:t>РаБОЧАя ПРОГРАММа УЧЕБНОЙ ДИСЦИПЛИНЫ</w:t>
      </w: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  <w:lang w:val="ru-RU"/>
        </w:rPr>
      </w:pPr>
      <w:r w:rsidRPr="00C4401E">
        <w:rPr>
          <w:caps/>
          <w:sz w:val="28"/>
          <w:szCs w:val="28"/>
          <w:lang w:val="ru-RU"/>
        </w:rPr>
        <w:t>общепрофессионального цикла</w:t>
      </w:r>
    </w:p>
    <w:tbl>
      <w:tblPr>
        <w:tblW w:w="0" w:type="auto"/>
        <w:tblLook w:val="01E0"/>
      </w:tblPr>
      <w:tblGrid>
        <w:gridCol w:w="9571"/>
      </w:tblGrid>
      <w:tr w:rsidR="009A49AB" w:rsidRPr="00C4401E" w:rsidTr="00F1043B">
        <w:tc>
          <w:tcPr>
            <w:tcW w:w="9571" w:type="dxa"/>
            <w:tcBorders>
              <w:bottom w:val="single" w:sz="4" w:space="0" w:color="auto"/>
            </w:tcBorders>
          </w:tcPr>
          <w:p w:rsidR="009A49AB" w:rsidRPr="00C4401E" w:rsidRDefault="009A49AB" w:rsidP="009A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4401E">
              <w:rPr>
                <w:sz w:val="28"/>
                <w:szCs w:val="28"/>
              </w:rPr>
              <w:t>ОП. 1</w:t>
            </w:r>
            <w:r w:rsidRPr="00C4401E">
              <w:rPr>
                <w:sz w:val="28"/>
                <w:szCs w:val="28"/>
                <w:lang w:val="ru-RU"/>
              </w:rPr>
              <w:t>0</w:t>
            </w:r>
            <w:r w:rsidRPr="00C4401E">
              <w:rPr>
                <w:sz w:val="28"/>
                <w:szCs w:val="28"/>
              </w:rPr>
              <w:t xml:space="preserve">   </w:t>
            </w:r>
            <w:r w:rsidR="00C4401E">
              <w:rPr>
                <w:sz w:val="28"/>
                <w:szCs w:val="28"/>
                <w:lang w:val="ru-RU"/>
              </w:rPr>
              <w:t>ОХРАНА ТРУДА</w:t>
            </w:r>
          </w:p>
        </w:tc>
      </w:tr>
      <w:tr w:rsidR="009A49AB" w:rsidRPr="00C4401E" w:rsidTr="00F1043B">
        <w:tc>
          <w:tcPr>
            <w:tcW w:w="9571" w:type="dxa"/>
            <w:tcBorders>
              <w:top w:val="single" w:sz="4" w:space="0" w:color="auto"/>
            </w:tcBorders>
          </w:tcPr>
          <w:p w:rsidR="009A49AB" w:rsidRPr="00C4401E" w:rsidRDefault="009A49AB" w:rsidP="00F1043B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>Вельск 202</w:t>
      </w:r>
      <w:r w:rsidR="00D17019">
        <w:rPr>
          <w:sz w:val="28"/>
          <w:szCs w:val="28"/>
          <w:lang w:val="ru-RU"/>
        </w:rPr>
        <w:t>3</w:t>
      </w:r>
    </w:p>
    <w:p w:rsidR="009A49AB" w:rsidRDefault="009A49AB" w:rsidP="009A49AB">
      <w:pPr>
        <w:ind w:left="1134" w:hanging="283"/>
        <w:jc w:val="both"/>
        <w:rPr>
          <w:sz w:val="24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4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4"/>
          <w:szCs w:val="24"/>
          <w:lang w:val="ru-RU"/>
        </w:rPr>
      </w:pPr>
    </w:p>
    <w:p w:rsidR="009A49AB" w:rsidRDefault="009A49AB" w:rsidP="009A4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A49AB">
        <w:rPr>
          <w:sz w:val="28"/>
          <w:szCs w:val="28"/>
          <w:lang w:val="ru-RU"/>
        </w:rPr>
        <w:t xml:space="preserve">Программа учебной дисциплины ОП 10 Охрана труда разработана на основе </w:t>
      </w:r>
      <w:r w:rsidRPr="009A49AB">
        <w:rPr>
          <w:bCs/>
          <w:sz w:val="28"/>
          <w:szCs w:val="28"/>
          <w:shd w:val="clear" w:color="auto" w:fill="FFFFFF"/>
          <w:lang w:val="ru-RU"/>
        </w:rPr>
        <w:t>Федерального государственный образовательный стандарт</w:t>
      </w:r>
      <w:r w:rsidRPr="009A49AB">
        <w:rPr>
          <w:bCs/>
          <w:sz w:val="28"/>
          <w:szCs w:val="28"/>
          <w:lang w:val="ru-RU"/>
        </w:rPr>
        <w:br/>
      </w:r>
      <w:r w:rsidRPr="009A49AB">
        <w:rPr>
          <w:bCs/>
          <w:sz w:val="28"/>
          <w:szCs w:val="28"/>
          <w:shd w:val="clear" w:color="auto" w:fill="FFFFFF"/>
          <w:lang w:val="ru-RU"/>
        </w:rPr>
        <w:t>среднего профессионального образования по специальности 35.02.08 Электрификация и автоматизация сельского хозяйства</w:t>
      </w:r>
      <w:r w:rsidRPr="009A49AB">
        <w:rPr>
          <w:bCs/>
          <w:sz w:val="28"/>
          <w:szCs w:val="28"/>
          <w:lang w:val="ru-RU"/>
        </w:rPr>
        <w:br/>
      </w:r>
      <w:r w:rsidRPr="009A49AB">
        <w:rPr>
          <w:bCs/>
          <w:sz w:val="28"/>
          <w:szCs w:val="28"/>
          <w:shd w:val="clear" w:color="auto" w:fill="FFFFFF"/>
          <w:lang w:val="ru-RU"/>
        </w:rPr>
        <w:t>(утв.</w:t>
      </w:r>
      <w:r w:rsidRPr="009A49AB">
        <w:rPr>
          <w:bCs/>
          <w:sz w:val="28"/>
          <w:szCs w:val="28"/>
          <w:shd w:val="clear" w:color="auto" w:fill="FFFFFF"/>
        </w:rPr>
        <w:t> </w:t>
      </w:r>
      <w:hyperlink r:id="rId7" w:history="1">
        <w:r w:rsidRPr="009A49AB">
          <w:rPr>
            <w:rStyle w:val="a5"/>
            <w:rFonts w:eastAsiaTheme="majorEastAsia"/>
            <w:bCs/>
            <w:color w:val="auto"/>
            <w:sz w:val="28"/>
            <w:szCs w:val="28"/>
            <w:shd w:val="clear" w:color="auto" w:fill="FFFFFF"/>
            <w:lang w:val="ru-RU"/>
          </w:rPr>
          <w:t>приказом</w:t>
        </w:r>
      </w:hyperlink>
      <w:r w:rsidRPr="009A49AB">
        <w:rPr>
          <w:bCs/>
          <w:sz w:val="28"/>
          <w:szCs w:val="28"/>
          <w:shd w:val="clear" w:color="auto" w:fill="FFFFFF"/>
        </w:rPr>
        <w:t> </w:t>
      </w:r>
      <w:r w:rsidRPr="009A49AB">
        <w:rPr>
          <w:bCs/>
          <w:sz w:val="28"/>
          <w:szCs w:val="28"/>
          <w:shd w:val="clear" w:color="auto" w:fill="FFFFFF"/>
          <w:lang w:val="ru-RU"/>
        </w:rPr>
        <w:t>Министерства образования и науки РФ от 7 мая 2014</w:t>
      </w:r>
      <w:r w:rsidRPr="009A49AB">
        <w:rPr>
          <w:bCs/>
          <w:sz w:val="28"/>
          <w:szCs w:val="28"/>
          <w:shd w:val="clear" w:color="auto" w:fill="FFFFFF"/>
        </w:rPr>
        <w:t> </w:t>
      </w:r>
      <w:r w:rsidRPr="009A49AB">
        <w:rPr>
          <w:bCs/>
          <w:sz w:val="28"/>
          <w:szCs w:val="28"/>
          <w:shd w:val="clear" w:color="auto" w:fill="FFFFFF"/>
          <w:lang w:val="ru-RU"/>
        </w:rPr>
        <w:t xml:space="preserve">г. </w:t>
      </w:r>
      <w:r w:rsidRPr="009A49AB">
        <w:rPr>
          <w:bCs/>
          <w:sz w:val="28"/>
          <w:szCs w:val="28"/>
          <w:shd w:val="clear" w:color="auto" w:fill="FFFFFF"/>
        </w:rPr>
        <w:t>N </w:t>
      </w:r>
      <w:r w:rsidRPr="009A49AB">
        <w:rPr>
          <w:bCs/>
          <w:sz w:val="28"/>
          <w:szCs w:val="28"/>
          <w:shd w:val="clear" w:color="auto" w:fill="FFFFFF"/>
          <w:lang w:val="ru-RU"/>
        </w:rPr>
        <w:t>457)</w:t>
      </w:r>
      <w:r w:rsidRPr="009A49AB">
        <w:rPr>
          <w:sz w:val="28"/>
          <w:szCs w:val="28"/>
          <w:lang w:val="ru-RU"/>
        </w:rPr>
        <w:t xml:space="preserve"> </w:t>
      </w:r>
    </w:p>
    <w:p w:rsidR="009A49AB" w:rsidRPr="0082231A" w:rsidRDefault="009A49AB" w:rsidP="00AA7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lang w:val="ru-RU"/>
        </w:rPr>
      </w:pPr>
    </w:p>
    <w:p w:rsidR="009A49AB" w:rsidRPr="0082231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lang w:val="ru-RU"/>
        </w:rPr>
      </w:pPr>
    </w:p>
    <w:p w:rsidR="009A49AB" w:rsidRPr="0082231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val="ru-RU"/>
        </w:rPr>
      </w:pPr>
    </w:p>
    <w:p w:rsidR="009A49AB" w:rsidRPr="0082231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val="ru-RU"/>
        </w:rPr>
      </w:pPr>
    </w:p>
    <w:p w:rsidR="009A49AB" w:rsidRPr="00C13A2E" w:rsidRDefault="00C4401E" w:rsidP="009A49A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Разработчик Мелетьева Н.В., </w:t>
      </w:r>
      <w:r w:rsidR="009A49AB" w:rsidRPr="00C13A2E">
        <w:rPr>
          <w:sz w:val="28"/>
          <w:szCs w:val="28"/>
          <w:lang w:val="ru-RU"/>
        </w:rPr>
        <w:t>преподаватель ГАПОУ Архангельской области «ВСТ»</w:t>
      </w:r>
      <w:r>
        <w:rPr>
          <w:sz w:val="28"/>
          <w:szCs w:val="28"/>
          <w:lang w:val="ru-RU"/>
        </w:rPr>
        <w:t>.</w:t>
      </w:r>
    </w:p>
    <w:p w:rsidR="009A49AB" w:rsidRPr="00C13A2E" w:rsidRDefault="009A49AB" w:rsidP="009A49A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A49AB" w:rsidRPr="00C13A2E" w:rsidRDefault="009A49AB" w:rsidP="009A49A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A49AB" w:rsidRPr="00C13A2E" w:rsidRDefault="00C4401E" w:rsidP="009A49A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Рецензент Палицына Н.В., </w:t>
      </w:r>
      <w:r w:rsidR="009A49AB" w:rsidRPr="00C13A2E">
        <w:rPr>
          <w:sz w:val="28"/>
          <w:szCs w:val="28"/>
          <w:lang w:val="ru-RU"/>
        </w:rPr>
        <w:t>методист ГАПОУ Архангельской области «ВСТ»</w:t>
      </w:r>
      <w:r>
        <w:rPr>
          <w:sz w:val="28"/>
          <w:szCs w:val="28"/>
          <w:lang w:val="ru-RU"/>
        </w:rPr>
        <w:t>.</w:t>
      </w:r>
    </w:p>
    <w:p w:rsidR="009A49AB" w:rsidRPr="00C13A2E" w:rsidRDefault="009A49AB" w:rsidP="009A49AB">
      <w:pPr>
        <w:spacing w:line="360" w:lineRule="auto"/>
        <w:jc w:val="both"/>
        <w:rPr>
          <w:sz w:val="28"/>
          <w:szCs w:val="28"/>
          <w:lang w:val="ru-RU"/>
        </w:rPr>
      </w:pPr>
    </w:p>
    <w:p w:rsidR="009A49AB" w:rsidRPr="00C13A2E" w:rsidRDefault="009A49AB" w:rsidP="009A49AB">
      <w:pPr>
        <w:spacing w:line="360" w:lineRule="auto"/>
        <w:jc w:val="both"/>
        <w:rPr>
          <w:sz w:val="28"/>
          <w:szCs w:val="28"/>
          <w:lang w:val="ru-RU"/>
        </w:rPr>
      </w:pPr>
    </w:p>
    <w:p w:rsidR="009A49AB" w:rsidRPr="00C13A2E" w:rsidRDefault="009A49AB" w:rsidP="009A49AB">
      <w:pPr>
        <w:tabs>
          <w:tab w:val="left" w:pos="0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9A49AB" w:rsidRPr="00C13A2E" w:rsidRDefault="009A49AB" w:rsidP="009A49AB">
      <w:pPr>
        <w:tabs>
          <w:tab w:val="left" w:pos="0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9A49AB" w:rsidRPr="00C13A2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Рассмотрена на заседании цикловой комиссии отделения</w:t>
      </w:r>
    </w:p>
    <w:p w:rsidR="009A49AB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9A49AB">
        <w:rPr>
          <w:bCs/>
          <w:sz w:val="28"/>
          <w:szCs w:val="28"/>
          <w:shd w:val="clear" w:color="auto" w:fill="FFFFFF"/>
          <w:lang w:val="ru-RU"/>
        </w:rPr>
        <w:t>Электрификация и автоматизация сельского хозяйства</w:t>
      </w:r>
      <w:r w:rsidRPr="00C13A2E">
        <w:rPr>
          <w:sz w:val="28"/>
          <w:szCs w:val="28"/>
          <w:lang w:val="ru-RU"/>
        </w:rPr>
        <w:t xml:space="preserve"> </w:t>
      </w:r>
    </w:p>
    <w:p w:rsidR="009A49AB" w:rsidRPr="00C13A2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Протокол от «____» _____________ 20____  №________</w:t>
      </w:r>
    </w:p>
    <w:p w:rsidR="009A49AB" w:rsidRPr="00C13A2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9A49AB" w:rsidRPr="00C13A2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 xml:space="preserve">Председатель цикловой комиссии </w:t>
      </w:r>
    </w:p>
    <w:p w:rsidR="009A49AB" w:rsidRPr="00C13A2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_____________ / Рощина И.В. /</w:t>
      </w:r>
    </w:p>
    <w:p w:rsidR="009A49AB" w:rsidRPr="00C13A2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C4401E">
      <w:pPr>
        <w:jc w:val="both"/>
        <w:rPr>
          <w:sz w:val="28"/>
          <w:szCs w:val="24"/>
          <w:lang w:val="ru-RU"/>
        </w:rPr>
      </w:pPr>
    </w:p>
    <w:p w:rsidR="009A49AB" w:rsidRPr="009A49AB" w:rsidRDefault="009A49AB" w:rsidP="009A49AB">
      <w:pPr>
        <w:jc w:val="center"/>
        <w:rPr>
          <w:b/>
          <w:sz w:val="28"/>
          <w:szCs w:val="28"/>
        </w:rPr>
      </w:pPr>
      <w:r w:rsidRPr="009A49AB">
        <w:rPr>
          <w:b/>
          <w:sz w:val="28"/>
          <w:szCs w:val="28"/>
        </w:rPr>
        <w:lastRenderedPageBreak/>
        <w:t>СОДЕРЖАНИЕ</w:t>
      </w:r>
    </w:p>
    <w:p w:rsidR="009A49AB" w:rsidRPr="009A49AB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A49AB" w:rsidRPr="00C4401E" w:rsidTr="00F1043B">
        <w:tc>
          <w:tcPr>
            <w:tcW w:w="7668" w:type="dxa"/>
            <w:shd w:val="clear" w:color="auto" w:fill="auto"/>
          </w:tcPr>
          <w:p w:rsidR="009A49AB" w:rsidRPr="00C4401E" w:rsidRDefault="009A49AB" w:rsidP="00F1043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49AB" w:rsidRPr="00C4401E" w:rsidRDefault="009A49AB" w:rsidP="00F1043B">
            <w:pPr>
              <w:jc w:val="center"/>
              <w:rPr>
                <w:sz w:val="28"/>
                <w:szCs w:val="28"/>
              </w:rPr>
            </w:pPr>
            <w:r w:rsidRPr="00C4401E">
              <w:rPr>
                <w:sz w:val="28"/>
                <w:szCs w:val="28"/>
              </w:rPr>
              <w:t>стр.</w:t>
            </w:r>
          </w:p>
        </w:tc>
      </w:tr>
      <w:tr w:rsidR="009A49AB" w:rsidRPr="00C4401E" w:rsidTr="00F1043B">
        <w:tc>
          <w:tcPr>
            <w:tcW w:w="7668" w:type="dxa"/>
            <w:shd w:val="clear" w:color="auto" w:fill="auto"/>
          </w:tcPr>
          <w:p w:rsidR="009A49AB" w:rsidRPr="00C4401E" w:rsidRDefault="009A49AB" w:rsidP="009A49AB">
            <w:pPr>
              <w:widowControl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4401E">
              <w:rPr>
                <w:sz w:val="28"/>
                <w:szCs w:val="28"/>
              </w:rPr>
              <w:t>ПАСПОРТ ПРОГРАММЫ УЧЕБНОЙ ДИСЦИПЛИНЫ</w:t>
            </w:r>
          </w:p>
          <w:p w:rsidR="009A49AB" w:rsidRPr="00C4401E" w:rsidRDefault="009A49AB" w:rsidP="00F1043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49AB" w:rsidRPr="00797966" w:rsidRDefault="00797966" w:rsidP="00F104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9A49AB" w:rsidRPr="00C4401E" w:rsidTr="00F1043B">
        <w:tc>
          <w:tcPr>
            <w:tcW w:w="7668" w:type="dxa"/>
            <w:shd w:val="clear" w:color="auto" w:fill="auto"/>
          </w:tcPr>
          <w:p w:rsidR="009A49AB" w:rsidRPr="00C4401E" w:rsidRDefault="009A49AB" w:rsidP="009A49AB">
            <w:pPr>
              <w:widowControl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4401E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9A49AB" w:rsidRPr="00C4401E" w:rsidRDefault="009A49AB" w:rsidP="00F1043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49AB" w:rsidRPr="00797966" w:rsidRDefault="006E78AA" w:rsidP="00F104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9A49AB" w:rsidRPr="00C4401E" w:rsidTr="00F1043B">
        <w:trPr>
          <w:trHeight w:val="670"/>
        </w:trPr>
        <w:tc>
          <w:tcPr>
            <w:tcW w:w="7668" w:type="dxa"/>
            <w:shd w:val="clear" w:color="auto" w:fill="auto"/>
          </w:tcPr>
          <w:p w:rsidR="009A49AB" w:rsidRPr="00C4401E" w:rsidRDefault="009A49AB" w:rsidP="009A49AB">
            <w:pPr>
              <w:widowControl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4401E">
              <w:rPr>
                <w:sz w:val="28"/>
                <w:szCs w:val="28"/>
              </w:rPr>
              <w:t>УСЛОВИЯ РЕАЛИЗАЦИИ  УЧЕБНОЙ ДИСЦИПЛИНЫ</w:t>
            </w:r>
          </w:p>
          <w:p w:rsidR="009A49AB" w:rsidRPr="00C4401E" w:rsidRDefault="009A49AB" w:rsidP="00F1043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49AB" w:rsidRPr="00797966" w:rsidRDefault="00797966" w:rsidP="006E78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6E78AA">
              <w:rPr>
                <w:sz w:val="28"/>
                <w:szCs w:val="28"/>
                <w:lang w:val="ru-RU"/>
              </w:rPr>
              <w:t>5</w:t>
            </w:r>
          </w:p>
        </w:tc>
      </w:tr>
      <w:tr w:rsidR="009A49AB" w:rsidRPr="00C4401E" w:rsidTr="00F1043B">
        <w:tc>
          <w:tcPr>
            <w:tcW w:w="7668" w:type="dxa"/>
            <w:shd w:val="clear" w:color="auto" w:fill="auto"/>
          </w:tcPr>
          <w:p w:rsidR="009A49AB" w:rsidRPr="00C4401E" w:rsidRDefault="009A49AB" w:rsidP="009A49AB">
            <w:pPr>
              <w:widowControl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C4401E">
              <w:rPr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  <w:p w:rsidR="009A49AB" w:rsidRPr="00C4401E" w:rsidRDefault="009A49AB" w:rsidP="00F1043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9A49AB" w:rsidRPr="00797966" w:rsidRDefault="00797966" w:rsidP="00F104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</w:tbl>
    <w:p w:rsidR="009A49AB" w:rsidRPr="009A49AB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A49AB" w:rsidRPr="009A49AB" w:rsidRDefault="009A49AB" w:rsidP="009A49AB">
      <w:pPr>
        <w:ind w:left="1134" w:hanging="283"/>
        <w:jc w:val="both"/>
        <w:rPr>
          <w:sz w:val="28"/>
          <w:szCs w:val="28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C4401E" w:rsidRDefault="00C4401E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C4401E" w:rsidRDefault="00C4401E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C4401E" w:rsidRDefault="00C4401E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C4401E" w:rsidRDefault="00C4401E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C4401E" w:rsidRDefault="009A49AB" w:rsidP="009A49A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_Toc319238851"/>
      <w:r w:rsidRPr="009844AA">
        <w:rPr>
          <w:rFonts w:ascii="Times New Roman" w:hAnsi="Times New Roman" w:cs="Times New Roman"/>
          <w:color w:val="auto"/>
          <w:lang w:val="ru-RU"/>
        </w:rPr>
        <w:lastRenderedPageBreak/>
        <w:t>1. ПАСПОРТ ПРОГРАММЫ УЧЕБНОЙ ДИСЦИПЛИНЫ</w:t>
      </w:r>
      <w:bookmarkEnd w:id="0"/>
    </w:p>
    <w:p w:rsidR="009A49AB" w:rsidRDefault="00C4401E" w:rsidP="009A49A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ОП. </w:t>
      </w:r>
      <w:r w:rsidR="009A49AB">
        <w:rPr>
          <w:rFonts w:ascii="Times New Roman" w:hAnsi="Times New Roman" w:cs="Times New Roman"/>
          <w:color w:val="auto"/>
          <w:lang w:val="ru-RU"/>
        </w:rPr>
        <w:t>10 ОХРАНА ТРУДА</w:t>
      </w:r>
      <w:r>
        <w:rPr>
          <w:rFonts w:ascii="Times New Roman" w:hAnsi="Times New Roman" w:cs="Times New Roman"/>
          <w:color w:val="auto"/>
          <w:lang w:val="ru-RU"/>
        </w:rPr>
        <w:t>.</w:t>
      </w:r>
    </w:p>
    <w:p w:rsidR="00C4401E" w:rsidRPr="00C4401E" w:rsidRDefault="00C4401E" w:rsidP="00C4401E">
      <w:pPr>
        <w:rPr>
          <w:lang w:val="ru-RU"/>
        </w:rPr>
      </w:pP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  <w:lang w:val="ru-RU"/>
        </w:rPr>
      </w:pPr>
      <w:r w:rsidRPr="009844AA">
        <w:rPr>
          <w:b/>
          <w:sz w:val="28"/>
          <w:szCs w:val="28"/>
          <w:lang w:val="ru-RU"/>
        </w:rPr>
        <w:t>1.1.</w:t>
      </w:r>
      <w:r w:rsidRPr="000301D0">
        <w:rPr>
          <w:b/>
          <w:sz w:val="28"/>
          <w:szCs w:val="28"/>
        </w:rPr>
        <w:t> </w:t>
      </w:r>
      <w:r w:rsidRPr="009844AA">
        <w:rPr>
          <w:b/>
          <w:sz w:val="28"/>
          <w:szCs w:val="28"/>
          <w:lang w:val="ru-RU"/>
        </w:rPr>
        <w:t>Область применения программы</w:t>
      </w:r>
      <w:r w:rsidR="00C4401E">
        <w:rPr>
          <w:b/>
          <w:sz w:val="28"/>
          <w:szCs w:val="28"/>
          <w:lang w:val="ru-RU"/>
        </w:rPr>
        <w:t>.</w:t>
      </w:r>
    </w:p>
    <w:p w:rsidR="00C4401E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9844AA">
        <w:rPr>
          <w:sz w:val="28"/>
          <w:szCs w:val="28"/>
          <w:lang w:val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9A49AB">
        <w:rPr>
          <w:bCs/>
          <w:sz w:val="28"/>
          <w:szCs w:val="28"/>
          <w:shd w:val="clear" w:color="auto" w:fill="FFFFFF"/>
          <w:lang w:val="ru-RU"/>
        </w:rPr>
        <w:t>35.02.08 Электрификация и автоматизация сельского хозяйства</w:t>
      </w:r>
      <w:r w:rsidR="00C4401E">
        <w:rPr>
          <w:bCs/>
          <w:sz w:val="28"/>
          <w:szCs w:val="28"/>
          <w:shd w:val="clear" w:color="auto" w:fill="FFFFFF"/>
          <w:lang w:val="ru-RU"/>
        </w:rPr>
        <w:t>.</w:t>
      </w:r>
    </w:p>
    <w:p w:rsidR="009A49AB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  <w:shd w:val="clear" w:color="auto" w:fill="FFFFFF"/>
          <w:lang w:val="ru-RU"/>
        </w:rPr>
      </w:pPr>
      <w:r w:rsidRPr="009A49AB">
        <w:rPr>
          <w:bCs/>
          <w:sz w:val="28"/>
          <w:szCs w:val="28"/>
          <w:lang w:val="ru-RU"/>
        </w:rPr>
        <w:br/>
      </w:r>
      <w:r w:rsidR="001E1A56" w:rsidRPr="001E1A56">
        <w:rPr>
          <w:b/>
          <w:sz w:val="28"/>
          <w:szCs w:val="28"/>
          <w:lang w:val="ru-RU"/>
        </w:rPr>
        <w:t>1.2 Место учебной дисциплины в структуре основной профессиональной образовательной программы:</w:t>
      </w:r>
      <w:r w:rsidR="001E1A56" w:rsidRPr="001E1A56">
        <w:rPr>
          <w:color w:val="22272F"/>
          <w:shd w:val="clear" w:color="auto" w:fill="FFFFFF"/>
          <w:lang w:val="ru-RU"/>
        </w:rPr>
        <w:t xml:space="preserve"> </w:t>
      </w:r>
      <w:r w:rsidR="001E1A56" w:rsidRPr="001E1A56">
        <w:rPr>
          <w:sz w:val="28"/>
          <w:szCs w:val="28"/>
          <w:shd w:val="clear" w:color="auto" w:fill="FFFFFF"/>
          <w:lang w:val="ru-RU"/>
        </w:rPr>
        <w:t>П.00 Профессиональный учебный цикл, ОП.00Общепрофессиональные дисциплины</w:t>
      </w:r>
      <w:r w:rsidR="00C4401E">
        <w:rPr>
          <w:sz w:val="28"/>
          <w:szCs w:val="28"/>
          <w:shd w:val="clear" w:color="auto" w:fill="FFFFFF"/>
          <w:lang w:val="ru-RU"/>
        </w:rPr>
        <w:t>.</w:t>
      </w:r>
    </w:p>
    <w:p w:rsidR="00C4401E" w:rsidRPr="001E1A56" w:rsidRDefault="00C4401E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b/>
          <w:sz w:val="28"/>
          <w:szCs w:val="28"/>
          <w:lang w:val="ru-RU"/>
        </w:rPr>
      </w:pP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b/>
          <w:sz w:val="28"/>
          <w:szCs w:val="28"/>
          <w:lang w:val="ru-RU"/>
        </w:rPr>
        <w:t>1.3. Цели и задачи дисциплины – требования к результатам освоения дисциплины:</w:t>
      </w: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>В результате освоения дисциплины обучающийся должен уметь:</w:t>
      </w:r>
    </w:p>
    <w:p w:rsidR="001E1A56" w:rsidRPr="001E1A56" w:rsidRDefault="001E1A56" w:rsidP="001E1A56">
      <w:pPr>
        <w:pStyle w:val="s16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1E1A56" w:rsidRPr="001E1A56" w:rsidRDefault="001E1A56" w:rsidP="001E1A56">
      <w:pPr>
        <w:pStyle w:val="s16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1E1A56" w:rsidRPr="001E1A56" w:rsidRDefault="001E1A56" w:rsidP="001E1A56">
      <w:pPr>
        <w:pStyle w:val="s16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:rsidR="001E1A56" w:rsidRPr="001E1A56" w:rsidRDefault="001E1A56" w:rsidP="001E1A56">
      <w:pPr>
        <w:pStyle w:val="s16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разъяснять подчиненным работникам (персоналу) содержание установленных требований охраны труда;</w:t>
      </w:r>
    </w:p>
    <w:p w:rsidR="001E1A56" w:rsidRPr="001E1A56" w:rsidRDefault="001E1A56" w:rsidP="001E1A56">
      <w:pPr>
        <w:pStyle w:val="s16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lastRenderedPageBreak/>
        <w:t>контролировать навыки, необходимые для достижения требуемого уровня безопасности труда;</w:t>
      </w:r>
    </w:p>
    <w:p w:rsidR="001E1A56" w:rsidRPr="001E1A56" w:rsidRDefault="001E1A56" w:rsidP="001E1A56">
      <w:pPr>
        <w:pStyle w:val="s16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  <w:lang w:val="ru-RU"/>
        </w:rPr>
      </w:pP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>В результате освоения дисциплины обучающийся должен знать: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системы управления охраной труда в организации;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обязанности работников в области охраны труда;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порядок и периодичность инструктирования подчиненных работников (персонала);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порядок хранения и использования средств коллективной и индивидуальной защиты;</w:t>
      </w:r>
    </w:p>
    <w:p w:rsid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порядок проведения аттестации рабочих мест по условиям труда, в т.ч. методику оценки усл</w:t>
      </w:r>
      <w:r w:rsidR="00C4401E">
        <w:rPr>
          <w:sz w:val="28"/>
          <w:szCs w:val="28"/>
        </w:rPr>
        <w:t>овий труда и травмобезопасности.</w:t>
      </w:r>
    </w:p>
    <w:p w:rsidR="00C4401E" w:rsidRPr="001E1A56" w:rsidRDefault="00C4401E" w:rsidP="00C4401E">
      <w:pPr>
        <w:pStyle w:val="s16"/>
        <w:shd w:val="clear" w:color="auto" w:fill="FFFFFF"/>
        <w:spacing w:before="75" w:beforeAutospacing="0" w:after="75" w:afterAutospacing="0" w:line="360" w:lineRule="auto"/>
        <w:ind w:left="795" w:right="75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владеть следующими общими и профессиональными компетенциями: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1.1. Выполнять монтаж электрооборудования и автоматических систем управления.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1.2. Выполнять монтаж и эксплуатацию осветительных и электронагревательных установок.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lastRenderedPageBreak/>
        <w:t>ПК 1.3. Выполнять монтаж средств автоматики и связи, контрольно-измерительных приборов, микропроцессорных средств и вычислительной техники.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2.1. Выполнять мероприятия по бесперебойному электроснабжению сельскохозяйственных предприятий.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2.2. Выполнять монтаж воздушных линий электропередач и трансформаторных подстанций.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2.3. Обеспечивать электробезопасность.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3.2. Диагностировать неисправности и осуществлять текущий и капитальный ремонт электрооборудования и автоматизированных систем сельскохозяйственной техники.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3.3. Осуществлять надзор и контроль за состоянием и эксплуатацией электрооборудования и автоматизированных систем сельскохозяйственной техники.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3.4. Участвовать в проведении испытаний электрооборудования сельхозпроизводства.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4.1. Планировать основные показатели электрического хозяйства сельскохозяйственных потребителей и автоматизированных систем сельскохозяйственной техники.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4.2. Планировать выполнение работ и оказание услуг исполнителями.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lastRenderedPageBreak/>
        <w:t>ПК 4.3. Организовывать работу трудового коллектива.</w:t>
      </w:r>
    </w:p>
    <w:p w:rsid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4.4. Контролировать ход и оценивать результаты выполнения работ и оказания услуг исполнителями.</w:t>
      </w:r>
    </w:p>
    <w:p w:rsidR="00F1043B" w:rsidRPr="002C61B6" w:rsidRDefault="002C61B6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1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Российскую гражданскую идентичность, патриотизм,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уважение к своему народу, чувства ответственности перед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Родиной, гордости за свой край, свою Родину, прошлое и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настоящее многонационального народа России, уважение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государственных символов (герб, флаг,гимн);</w:t>
      </w:r>
    </w:p>
    <w:p w:rsidR="00F1043B" w:rsidRPr="002C61B6" w:rsidRDefault="002C61B6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2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Гражданскую позицию как активного и ответственного члена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российского общества, осознающего свои конституционные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права и обязанности, уважающего закон и правопорядок,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обладающего чувством собственного достоинства, осознанно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принимающего традиционные национальные и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общечеловеческие гуманистические и демократические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ценности</w:t>
      </w:r>
    </w:p>
    <w:p w:rsidR="002C61B6" w:rsidRPr="002C61B6" w:rsidRDefault="002C61B6" w:rsidP="002C61B6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3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Готовность к служению Отечеству, его защите </w:t>
      </w:r>
    </w:p>
    <w:p w:rsidR="00F1043B" w:rsidRPr="002C61B6" w:rsidRDefault="002C61B6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4</w:t>
      </w:r>
      <w:r>
        <w:rPr>
          <w:sz w:val="28"/>
          <w:szCs w:val="28"/>
        </w:rPr>
        <w:t>.</w:t>
      </w:r>
      <w:r w:rsidRPr="002C61B6">
        <w:rPr>
          <w:sz w:val="28"/>
          <w:szCs w:val="28"/>
        </w:rPr>
        <w:t>Сформированность мировоззрения, соответствующего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современному уровню развития науки и общественной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практики, основанного на диалоге культур, а также различных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форм общественного сознания, осознание своего места в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поликультурном мире</w:t>
      </w:r>
      <w:r w:rsidR="00F1043B">
        <w:rPr>
          <w:sz w:val="28"/>
          <w:szCs w:val="28"/>
        </w:rPr>
        <w:t>.</w:t>
      </w:r>
    </w:p>
    <w:p w:rsidR="00F1043B" w:rsidRPr="002C61B6" w:rsidRDefault="002C61B6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5</w:t>
      </w:r>
      <w:r w:rsidR="00F1043B"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Сформированность основ саморазвития и самовоспитания в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соответствии с общечеловеческими ценностями и идеалами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гражданского общества; готовность и способность к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самостоятельной, творческой и ответственной деятельности</w:t>
      </w:r>
    </w:p>
    <w:p w:rsidR="002D481C" w:rsidRPr="002C61B6" w:rsidRDefault="002C61B6" w:rsidP="002D481C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6</w:t>
      </w:r>
      <w:r w:rsidR="00F1043B">
        <w:rPr>
          <w:sz w:val="28"/>
          <w:szCs w:val="28"/>
        </w:rPr>
        <w:t>.</w:t>
      </w:r>
      <w:r w:rsidRPr="002C61B6">
        <w:rPr>
          <w:sz w:val="28"/>
          <w:szCs w:val="28"/>
        </w:rPr>
        <w:t>Толерантное сознание и поведение в поликультурном мире,</w:t>
      </w:r>
      <w:r w:rsidR="002D481C" w:rsidRPr="002D481C">
        <w:rPr>
          <w:sz w:val="28"/>
          <w:szCs w:val="28"/>
        </w:rPr>
        <w:t xml:space="preserve"> </w:t>
      </w:r>
      <w:r w:rsidR="002D481C" w:rsidRPr="002C61B6">
        <w:rPr>
          <w:sz w:val="28"/>
          <w:szCs w:val="28"/>
        </w:rPr>
        <w:t>готовность и способность вести диалог с другими людьми, достигать в нем взаимопонимания, находить общие цели и</w:t>
      </w:r>
      <w:r w:rsidR="002D481C" w:rsidRPr="002D481C">
        <w:rPr>
          <w:sz w:val="28"/>
          <w:szCs w:val="28"/>
        </w:rPr>
        <w:t xml:space="preserve"> </w:t>
      </w:r>
      <w:r w:rsidR="002D481C" w:rsidRPr="002C61B6">
        <w:rPr>
          <w:sz w:val="28"/>
          <w:szCs w:val="28"/>
        </w:rPr>
        <w:t>сотрудничать для их достижения, способность противостоять</w:t>
      </w:r>
      <w:r w:rsidR="002D481C" w:rsidRPr="002D481C">
        <w:rPr>
          <w:sz w:val="28"/>
          <w:szCs w:val="28"/>
        </w:rPr>
        <w:t xml:space="preserve"> </w:t>
      </w:r>
      <w:r w:rsidR="002D481C" w:rsidRPr="002C61B6">
        <w:rPr>
          <w:sz w:val="28"/>
          <w:szCs w:val="28"/>
        </w:rPr>
        <w:t xml:space="preserve">идеологии экстремизма, </w:t>
      </w:r>
      <w:r w:rsidR="002D481C" w:rsidRPr="002C61B6">
        <w:rPr>
          <w:sz w:val="28"/>
          <w:szCs w:val="28"/>
        </w:rPr>
        <w:lastRenderedPageBreak/>
        <w:t>национализма, ксенофобии,</w:t>
      </w:r>
      <w:r w:rsidR="002D481C" w:rsidRPr="002D481C">
        <w:rPr>
          <w:sz w:val="28"/>
          <w:szCs w:val="28"/>
        </w:rPr>
        <w:t xml:space="preserve"> </w:t>
      </w:r>
      <w:r w:rsidR="002D481C" w:rsidRPr="002C61B6">
        <w:rPr>
          <w:sz w:val="28"/>
          <w:szCs w:val="28"/>
        </w:rPr>
        <w:t>дискриминации по социальным, религиозным, расовым,</w:t>
      </w:r>
      <w:r w:rsidR="002D481C" w:rsidRPr="002D481C">
        <w:rPr>
          <w:sz w:val="28"/>
          <w:szCs w:val="28"/>
        </w:rPr>
        <w:t xml:space="preserve"> </w:t>
      </w:r>
      <w:r w:rsidR="002D481C" w:rsidRPr="002C61B6">
        <w:rPr>
          <w:sz w:val="28"/>
          <w:szCs w:val="28"/>
        </w:rPr>
        <w:t>национальным признакам и другим негативным социальным</w:t>
      </w:r>
      <w:r w:rsidR="002D481C" w:rsidRPr="002D481C">
        <w:rPr>
          <w:sz w:val="28"/>
          <w:szCs w:val="28"/>
        </w:rPr>
        <w:t xml:space="preserve"> </w:t>
      </w:r>
      <w:r w:rsidR="002D481C" w:rsidRPr="002C61B6">
        <w:rPr>
          <w:sz w:val="28"/>
          <w:szCs w:val="28"/>
        </w:rPr>
        <w:t>явлениям</w:t>
      </w:r>
    </w:p>
    <w:p w:rsidR="002D481C" w:rsidRPr="002C61B6" w:rsidRDefault="002C61B6" w:rsidP="002D481C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7</w:t>
      </w:r>
      <w:r w:rsidR="002D481C">
        <w:rPr>
          <w:sz w:val="28"/>
          <w:szCs w:val="28"/>
        </w:rPr>
        <w:t>.</w:t>
      </w:r>
      <w:r w:rsidR="002D481C" w:rsidRPr="002D481C">
        <w:rPr>
          <w:sz w:val="28"/>
          <w:szCs w:val="28"/>
        </w:rPr>
        <w:t xml:space="preserve"> </w:t>
      </w:r>
      <w:r w:rsidR="002D481C" w:rsidRPr="002C61B6">
        <w:rPr>
          <w:sz w:val="28"/>
          <w:szCs w:val="28"/>
        </w:rPr>
        <w:t>Навыки сотрудничества со сверстниками, детьми младшего</w:t>
      </w:r>
      <w:r w:rsidR="002D481C" w:rsidRPr="002D481C">
        <w:rPr>
          <w:sz w:val="28"/>
          <w:szCs w:val="28"/>
        </w:rPr>
        <w:t xml:space="preserve"> </w:t>
      </w:r>
      <w:r w:rsidR="002D481C" w:rsidRPr="002C61B6">
        <w:rPr>
          <w:sz w:val="28"/>
          <w:szCs w:val="28"/>
        </w:rPr>
        <w:t>возраста, взрослыми в образовательной, общественно</w:t>
      </w:r>
      <w:r w:rsidR="002D481C" w:rsidRPr="002D481C">
        <w:rPr>
          <w:sz w:val="28"/>
          <w:szCs w:val="28"/>
        </w:rPr>
        <w:t xml:space="preserve"> </w:t>
      </w:r>
      <w:r w:rsidR="002D481C" w:rsidRPr="002C61B6">
        <w:rPr>
          <w:sz w:val="28"/>
          <w:szCs w:val="28"/>
        </w:rPr>
        <w:t>полезной, учебно-исследовательской, проектной и других</w:t>
      </w:r>
      <w:r w:rsidR="002D481C" w:rsidRPr="002D481C">
        <w:rPr>
          <w:sz w:val="28"/>
          <w:szCs w:val="28"/>
        </w:rPr>
        <w:t xml:space="preserve"> </w:t>
      </w:r>
      <w:r w:rsidR="002D481C" w:rsidRPr="002C61B6">
        <w:rPr>
          <w:sz w:val="28"/>
          <w:szCs w:val="28"/>
        </w:rPr>
        <w:t>видах деятельности</w:t>
      </w:r>
    </w:p>
    <w:p w:rsidR="002C61B6" w:rsidRPr="00F1043B" w:rsidRDefault="002C61B6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8</w:t>
      </w:r>
      <w:r w:rsidR="002D481C">
        <w:rPr>
          <w:sz w:val="28"/>
          <w:szCs w:val="28"/>
        </w:rPr>
        <w:t>.</w:t>
      </w:r>
      <w:r w:rsidRPr="002C61B6">
        <w:rPr>
          <w:sz w:val="28"/>
          <w:szCs w:val="28"/>
        </w:rPr>
        <w:t>Нравственное сознание и поведение на основе усвоения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 xml:space="preserve">общечеловеческих ценностей </w:t>
      </w:r>
      <w:r w:rsidR="00F1043B">
        <w:rPr>
          <w:sz w:val="28"/>
          <w:szCs w:val="28"/>
        </w:rPr>
        <w:t>.</w:t>
      </w:r>
    </w:p>
    <w:p w:rsidR="00F1043B" w:rsidRPr="002C61B6" w:rsidRDefault="002C61B6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9</w:t>
      </w:r>
      <w:r w:rsidR="00F1043B"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Готовность и способность к образованию, в том числе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самообразованию, на протяжении всей жизни; сознательное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отношение к непрерывному образованию как условию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успешной профессиональной и общественной деятельности</w:t>
      </w:r>
    </w:p>
    <w:p w:rsidR="00F1043B" w:rsidRPr="002C61B6" w:rsidRDefault="002C61B6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10</w:t>
      </w:r>
      <w:r w:rsidR="00F1043B"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Эстетическое отношение к миру, включая эстетику быта,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научного и технического творчества, спорта, общественных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отношений</w:t>
      </w:r>
    </w:p>
    <w:p w:rsidR="00F1043B" w:rsidRPr="002C61B6" w:rsidRDefault="002C61B6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11</w:t>
      </w:r>
      <w:r w:rsidR="00F1043B"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Принятие и реализацию ценностей здорового и безопасного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образа жизни, потребности в физическом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самосовершенствовании, занятиях спортивно-оздоровительной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деятельностью, неприятие вредных привычек: курения,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употребления алкоголя, наркотиков</w:t>
      </w:r>
    </w:p>
    <w:p w:rsidR="00F1043B" w:rsidRPr="002C61B6" w:rsidRDefault="002C61B6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12 Бережное, ответственное и компетентное отношение к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физическому и психологическому здоровью, как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собственному, так и других людей, умение оказывать первую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помощь</w:t>
      </w:r>
    </w:p>
    <w:p w:rsidR="00F1043B" w:rsidRDefault="002C61B6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2C61B6">
        <w:rPr>
          <w:sz w:val="28"/>
          <w:szCs w:val="28"/>
        </w:rPr>
        <w:t>ЛР 13</w:t>
      </w:r>
      <w:r w:rsidR="005C3B78">
        <w:rPr>
          <w:sz w:val="28"/>
          <w:szCs w:val="28"/>
        </w:rPr>
        <w:t>.</w:t>
      </w:r>
      <w:r w:rsidRPr="002C61B6">
        <w:rPr>
          <w:sz w:val="28"/>
          <w:szCs w:val="28"/>
        </w:rPr>
        <w:t xml:space="preserve"> Осознанный выбор будущей профессии и возможностей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реализации собственных жизненных планов; отношение к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профессиональной деятельности как возможности участия в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решении личных, общественных, государственных,</w:t>
      </w:r>
      <w:r w:rsidR="00F1043B" w:rsidRPr="00F1043B">
        <w:rPr>
          <w:sz w:val="28"/>
          <w:szCs w:val="28"/>
        </w:rPr>
        <w:t xml:space="preserve"> </w:t>
      </w:r>
      <w:r w:rsidR="00F1043B" w:rsidRPr="002C61B6">
        <w:rPr>
          <w:sz w:val="28"/>
          <w:szCs w:val="28"/>
        </w:rPr>
        <w:t>общенациональных проблем</w:t>
      </w:r>
    </w:p>
    <w:p w:rsidR="00F1043B" w:rsidRPr="00A260F3" w:rsidRDefault="00F1043B" w:rsidP="00F1043B">
      <w:pPr>
        <w:pStyle w:val="s1"/>
        <w:numPr>
          <w:ilvl w:val="0"/>
          <w:numId w:val="3"/>
        </w:numPr>
        <w:shd w:val="clear" w:color="auto" w:fill="FFFFFF"/>
        <w:tabs>
          <w:tab w:val="left" w:pos="426"/>
        </w:tabs>
        <w:spacing w:after="300" w:line="360" w:lineRule="auto"/>
        <w:ind w:left="794" w:hanging="357"/>
        <w:rPr>
          <w:sz w:val="28"/>
          <w:szCs w:val="28"/>
        </w:rPr>
      </w:pPr>
      <w:r w:rsidRPr="00A260F3">
        <w:rPr>
          <w:sz w:val="28"/>
          <w:szCs w:val="28"/>
        </w:rPr>
        <w:t>ЛР 16</w:t>
      </w:r>
      <w:r>
        <w:rPr>
          <w:sz w:val="28"/>
          <w:szCs w:val="28"/>
        </w:rPr>
        <w:t>.</w:t>
      </w:r>
      <w:r w:rsidRPr="00A260F3">
        <w:rPr>
          <w:sz w:val="28"/>
          <w:szCs w:val="28"/>
        </w:rPr>
        <w:t xml:space="preserve"> Демонстрирующий готовность и способность вести диалог с другими людьми, достигать в нем взаимопонимания, находить общие </w:t>
      </w:r>
      <w:r w:rsidRPr="00A260F3">
        <w:rPr>
          <w:sz w:val="28"/>
          <w:szCs w:val="28"/>
        </w:rPr>
        <w:lastRenderedPageBreak/>
        <w:t>цели и сотрудничать для их достижения в профессиональной деятельности</w:t>
      </w:r>
    </w:p>
    <w:p w:rsidR="00F1043B" w:rsidRDefault="00F1043B" w:rsidP="00F1043B">
      <w:pPr>
        <w:pStyle w:val="s1"/>
        <w:numPr>
          <w:ilvl w:val="0"/>
          <w:numId w:val="3"/>
        </w:numPr>
        <w:shd w:val="clear" w:color="auto" w:fill="FFFFFF"/>
        <w:tabs>
          <w:tab w:val="left" w:pos="426"/>
        </w:tabs>
        <w:spacing w:after="300" w:line="360" w:lineRule="auto"/>
        <w:ind w:left="794" w:hanging="357"/>
        <w:rPr>
          <w:sz w:val="28"/>
          <w:szCs w:val="28"/>
        </w:rPr>
      </w:pPr>
      <w:r w:rsidRPr="00A260F3">
        <w:rPr>
          <w:sz w:val="28"/>
          <w:szCs w:val="28"/>
        </w:rPr>
        <w:t>ЛР 17</w:t>
      </w:r>
      <w:r>
        <w:rPr>
          <w:sz w:val="28"/>
          <w:szCs w:val="28"/>
        </w:rPr>
        <w:t>.</w:t>
      </w:r>
      <w:r w:rsidRPr="00A260F3">
        <w:rPr>
          <w:sz w:val="28"/>
          <w:szCs w:val="28"/>
        </w:rPr>
        <w:t xml:space="preserve">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:rsidR="00F1043B" w:rsidRDefault="00F1043B" w:rsidP="00F1043B">
      <w:pPr>
        <w:pStyle w:val="s1"/>
        <w:numPr>
          <w:ilvl w:val="0"/>
          <w:numId w:val="3"/>
        </w:numPr>
        <w:shd w:val="clear" w:color="auto" w:fill="FFFFFF"/>
        <w:tabs>
          <w:tab w:val="left" w:pos="426"/>
        </w:tabs>
        <w:spacing w:after="300" w:line="360" w:lineRule="auto"/>
        <w:ind w:left="794" w:hanging="357"/>
        <w:rPr>
          <w:sz w:val="28"/>
          <w:szCs w:val="28"/>
        </w:rPr>
      </w:pPr>
      <w:r w:rsidRPr="00A260F3">
        <w:rPr>
          <w:sz w:val="28"/>
          <w:szCs w:val="28"/>
        </w:rPr>
        <w:t>ЛР 18</w:t>
      </w:r>
      <w:r>
        <w:rPr>
          <w:sz w:val="28"/>
          <w:szCs w:val="28"/>
        </w:rPr>
        <w:t>.</w:t>
      </w:r>
      <w:r w:rsidRPr="00A260F3">
        <w:rPr>
          <w:sz w:val="28"/>
          <w:szCs w:val="28"/>
        </w:rPr>
        <w:t xml:space="preserve"> Проявляющий гражданское отношение к профессиональной деятельности</w:t>
      </w:r>
      <w:r>
        <w:rPr>
          <w:sz w:val="28"/>
          <w:szCs w:val="28"/>
        </w:rPr>
        <w:t>,</w:t>
      </w:r>
      <w:r w:rsidRPr="00A260F3">
        <w:rPr>
          <w:sz w:val="28"/>
          <w:szCs w:val="28"/>
        </w:rPr>
        <w:t xml:space="preserve"> как к возможности личного участия в решении общественных, государственных, общенациональных проблем</w:t>
      </w:r>
      <w:r>
        <w:rPr>
          <w:sz w:val="28"/>
          <w:szCs w:val="28"/>
        </w:rPr>
        <w:t>.</w:t>
      </w:r>
    </w:p>
    <w:p w:rsidR="00F1043B" w:rsidRPr="00930A04" w:rsidRDefault="00F1043B" w:rsidP="00F1043B">
      <w:pPr>
        <w:pStyle w:val="s1"/>
        <w:numPr>
          <w:ilvl w:val="0"/>
          <w:numId w:val="3"/>
        </w:numPr>
        <w:shd w:val="clear" w:color="auto" w:fill="FFFFFF"/>
        <w:tabs>
          <w:tab w:val="left" w:pos="426"/>
        </w:tabs>
        <w:spacing w:after="300" w:line="360" w:lineRule="auto"/>
        <w:ind w:left="794" w:hanging="357"/>
        <w:rPr>
          <w:sz w:val="28"/>
          <w:szCs w:val="28"/>
        </w:rPr>
      </w:pPr>
      <w:r w:rsidRPr="00930A04">
        <w:rPr>
          <w:sz w:val="28"/>
          <w:szCs w:val="28"/>
        </w:rPr>
        <w:t>ЛР 22.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>
        <w:rPr>
          <w:sz w:val="28"/>
          <w:szCs w:val="28"/>
        </w:rPr>
        <w:t>.</w:t>
      </w:r>
    </w:p>
    <w:p w:rsidR="00F1043B" w:rsidRPr="00F1043B" w:rsidRDefault="00F1043B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F1043B">
        <w:rPr>
          <w:sz w:val="28"/>
          <w:szCs w:val="28"/>
        </w:rPr>
        <w:t>ЛР26. Способный анализировать производственную ситуацию, быстро принимать решения</w:t>
      </w:r>
    </w:p>
    <w:p w:rsidR="00F1043B" w:rsidRPr="00F1043B" w:rsidRDefault="00F1043B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>
        <w:rPr>
          <w:sz w:val="28"/>
          <w:szCs w:val="28"/>
        </w:rPr>
        <w:t>ЛР 27.</w:t>
      </w:r>
      <w:r w:rsidRPr="00F1043B">
        <w:rPr>
          <w:sz w:val="28"/>
          <w:szCs w:val="28"/>
        </w:rPr>
        <w:t xml:space="preserve"> Работать в коллективе и команде, эффективно взаимодействовать с коллегами, руководством, клиентами</w:t>
      </w:r>
    </w:p>
    <w:p w:rsidR="00F1043B" w:rsidRPr="00F1043B" w:rsidRDefault="00F1043B" w:rsidP="00F1043B">
      <w:pPr>
        <w:pStyle w:val="s1"/>
        <w:numPr>
          <w:ilvl w:val="0"/>
          <w:numId w:val="3"/>
        </w:numPr>
        <w:shd w:val="clear" w:color="auto" w:fill="FFFFFF"/>
        <w:spacing w:after="300" w:line="360" w:lineRule="auto"/>
        <w:ind w:left="794" w:hanging="357"/>
        <w:rPr>
          <w:sz w:val="28"/>
          <w:szCs w:val="28"/>
        </w:rPr>
      </w:pPr>
      <w:r w:rsidRPr="00F1043B">
        <w:rPr>
          <w:sz w:val="28"/>
          <w:szCs w:val="28"/>
        </w:rPr>
        <w:t xml:space="preserve">ЛР </w:t>
      </w:r>
      <w:r>
        <w:rPr>
          <w:sz w:val="28"/>
          <w:szCs w:val="28"/>
        </w:rPr>
        <w:t>30</w:t>
      </w:r>
      <w:r w:rsidR="006E78AA">
        <w:rPr>
          <w:sz w:val="28"/>
          <w:szCs w:val="28"/>
        </w:rPr>
        <w:t>.</w:t>
      </w:r>
      <w:r w:rsidRPr="00F1043B">
        <w:t xml:space="preserve"> </w:t>
      </w:r>
      <w:r w:rsidRPr="00F1043B">
        <w:rPr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каждому кто в ней нуждается</w:t>
      </w: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b/>
          <w:sz w:val="28"/>
          <w:szCs w:val="28"/>
          <w:lang w:val="ru-RU"/>
        </w:rPr>
        <w:t xml:space="preserve">1.4. </w:t>
      </w:r>
      <w:r>
        <w:rPr>
          <w:b/>
          <w:sz w:val="28"/>
          <w:szCs w:val="28"/>
          <w:lang w:val="ru-RU"/>
        </w:rPr>
        <w:t>К</w:t>
      </w:r>
      <w:r w:rsidRPr="009844AA">
        <w:rPr>
          <w:b/>
          <w:sz w:val="28"/>
          <w:szCs w:val="28"/>
          <w:lang w:val="ru-RU"/>
        </w:rPr>
        <w:t>оличество часов на освоение программы дисциплины:</w:t>
      </w: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>максимальной учебной нагрузки обучающегося</w:t>
      </w:r>
      <w:r w:rsidR="005118F0">
        <w:rPr>
          <w:sz w:val="28"/>
          <w:szCs w:val="28"/>
          <w:lang w:val="ru-RU"/>
        </w:rPr>
        <w:t xml:space="preserve"> 48 </w:t>
      </w:r>
      <w:r w:rsidRPr="009844AA">
        <w:rPr>
          <w:sz w:val="28"/>
          <w:szCs w:val="28"/>
          <w:lang w:val="ru-RU"/>
        </w:rPr>
        <w:t>часов, в том числе:</w:t>
      </w: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 xml:space="preserve">обязательной аудиторной учебной нагрузки обучающегося </w:t>
      </w:r>
      <w:r w:rsidR="005118F0">
        <w:rPr>
          <w:sz w:val="28"/>
          <w:szCs w:val="28"/>
          <w:lang w:val="ru-RU"/>
        </w:rPr>
        <w:t xml:space="preserve">32 </w:t>
      </w:r>
      <w:r w:rsidRPr="009844AA">
        <w:rPr>
          <w:sz w:val="28"/>
          <w:szCs w:val="28"/>
          <w:lang w:val="ru-RU"/>
        </w:rPr>
        <w:t>часов;</w:t>
      </w: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 xml:space="preserve">самостоятельной работы обучающегося </w:t>
      </w:r>
      <w:r w:rsidR="005118F0">
        <w:rPr>
          <w:sz w:val="28"/>
          <w:szCs w:val="28"/>
          <w:lang w:val="ru-RU"/>
        </w:rPr>
        <w:t>16</w:t>
      </w:r>
      <w:r w:rsidRPr="009844AA">
        <w:rPr>
          <w:sz w:val="28"/>
          <w:szCs w:val="28"/>
          <w:lang w:val="ru-RU"/>
        </w:rPr>
        <w:t xml:space="preserve"> часов.</w:t>
      </w:r>
    </w:p>
    <w:p w:rsidR="009A49AB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6E78AA" w:rsidRDefault="006E78AA">
      <w:pPr>
        <w:widowControl/>
        <w:spacing w:after="200" w:line="276" w:lineRule="auto"/>
        <w:rPr>
          <w:rFonts w:eastAsiaTheme="majorEastAsia"/>
          <w:b/>
          <w:bCs/>
          <w:sz w:val="28"/>
          <w:szCs w:val="28"/>
          <w:lang w:val="ru-RU"/>
        </w:rPr>
      </w:pPr>
      <w:bookmarkStart w:id="1" w:name="_Toc319238852"/>
      <w:r>
        <w:rPr>
          <w:lang w:val="ru-RU"/>
        </w:rPr>
        <w:br w:type="page"/>
      </w:r>
    </w:p>
    <w:p w:rsidR="009A49AB" w:rsidRPr="009844AA" w:rsidRDefault="009A49AB" w:rsidP="009A49AB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9844AA">
        <w:rPr>
          <w:rFonts w:ascii="Times New Roman" w:hAnsi="Times New Roman" w:cs="Times New Roman"/>
          <w:color w:val="auto"/>
          <w:lang w:val="ru-RU"/>
        </w:rPr>
        <w:lastRenderedPageBreak/>
        <w:t>2. СТРУКТУРА И СОДЕРЖАНИЕ УЧЕБНОЙ ДИСЦИПЛИНЫ</w:t>
      </w:r>
      <w:bookmarkEnd w:id="1"/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  <w:lang w:val="ru-RU"/>
        </w:rPr>
      </w:pPr>
      <w:r w:rsidRPr="009844AA">
        <w:rPr>
          <w:b/>
          <w:sz w:val="28"/>
          <w:szCs w:val="28"/>
          <w:lang w:val="ru-RU"/>
        </w:rPr>
        <w:t>2.1. Объем учебной дисциплины и виды учебной работы</w:t>
      </w:r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75"/>
        <w:gridCol w:w="1499"/>
        <w:gridCol w:w="1497"/>
      </w:tblGrid>
      <w:tr w:rsidR="009A49AB" w:rsidRPr="000301D0" w:rsidTr="00F1043B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9A49AB" w:rsidRPr="000301D0" w:rsidRDefault="009A49AB" w:rsidP="00F1043B">
            <w:pPr>
              <w:jc w:val="center"/>
              <w:rPr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9AB" w:rsidRPr="000301D0" w:rsidRDefault="009A49AB" w:rsidP="00F1043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A49AB" w:rsidRPr="000301D0" w:rsidTr="00F1043B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9A49AB" w:rsidRPr="000301D0" w:rsidRDefault="009A49AB" w:rsidP="00F104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9A49AB" w:rsidRPr="000301D0" w:rsidRDefault="009A49AB" w:rsidP="00F1043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9A49AB" w:rsidRPr="000301D0" w:rsidRDefault="009A49AB" w:rsidP="00F1043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9A49AB" w:rsidRPr="000301D0" w:rsidTr="00F1043B">
        <w:trPr>
          <w:trHeight w:val="285"/>
        </w:trPr>
        <w:tc>
          <w:tcPr>
            <w:tcW w:w="3435" w:type="pct"/>
            <w:shd w:val="clear" w:color="auto" w:fill="auto"/>
          </w:tcPr>
          <w:p w:rsidR="009A49AB" w:rsidRPr="000301D0" w:rsidRDefault="009A49AB" w:rsidP="00F1043B">
            <w:pPr>
              <w:rPr>
                <w:b/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783" w:type="pct"/>
            <w:shd w:val="clear" w:color="auto" w:fill="auto"/>
          </w:tcPr>
          <w:p w:rsidR="009A49AB" w:rsidRPr="005118F0" w:rsidRDefault="005118F0" w:rsidP="00F1043B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48</w:t>
            </w:r>
          </w:p>
        </w:tc>
        <w:tc>
          <w:tcPr>
            <w:tcW w:w="782" w:type="pct"/>
          </w:tcPr>
          <w:p w:rsidR="009A49AB" w:rsidRPr="006E78AA" w:rsidRDefault="006E78AA" w:rsidP="00F1043B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12</w:t>
            </w:r>
          </w:p>
        </w:tc>
      </w:tr>
      <w:tr w:rsidR="009A49AB" w:rsidRPr="00CB7D98" w:rsidTr="00F1043B">
        <w:tc>
          <w:tcPr>
            <w:tcW w:w="3435" w:type="pct"/>
            <w:shd w:val="clear" w:color="auto" w:fill="auto"/>
          </w:tcPr>
          <w:p w:rsidR="009A49AB" w:rsidRPr="009844AA" w:rsidRDefault="009A49AB" w:rsidP="00F1043B">
            <w:pPr>
              <w:jc w:val="both"/>
              <w:rPr>
                <w:sz w:val="28"/>
                <w:szCs w:val="28"/>
                <w:lang w:val="ru-RU"/>
              </w:rPr>
            </w:pPr>
            <w:r w:rsidRPr="009844AA">
              <w:rPr>
                <w:b/>
                <w:sz w:val="28"/>
                <w:szCs w:val="28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783" w:type="pct"/>
            <w:shd w:val="clear" w:color="auto" w:fill="auto"/>
          </w:tcPr>
          <w:p w:rsidR="009A49AB" w:rsidRPr="009844AA" w:rsidRDefault="005118F0" w:rsidP="00F1043B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32</w:t>
            </w:r>
          </w:p>
        </w:tc>
        <w:tc>
          <w:tcPr>
            <w:tcW w:w="782" w:type="pct"/>
          </w:tcPr>
          <w:p w:rsidR="009A49AB" w:rsidRPr="009844AA" w:rsidRDefault="009A49AB" w:rsidP="00F1043B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9A49AB" w:rsidRPr="000301D0" w:rsidTr="00F1043B">
        <w:tc>
          <w:tcPr>
            <w:tcW w:w="3435" w:type="pct"/>
            <w:shd w:val="clear" w:color="auto" w:fill="auto"/>
          </w:tcPr>
          <w:p w:rsidR="009A49AB" w:rsidRPr="000301D0" w:rsidRDefault="009A49AB" w:rsidP="00F1043B">
            <w:pPr>
              <w:jc w:val="both"/>
              <w:rPr>
                <w:sz w:val="28"/>
                <w:szCs w:val="28"/>
              </w:rPr>
            </w:pPr>
            <w:r w:rsidRPr="000301D0">
              <w:rPr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9A49AB" w:rsidRPr="000301D0" w:rsidRDefault="009A49AB" w:rsidP="00F1043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9A49AB" w:rsidRPr="000301D0" w:rsidRDefault="009A49AB" w:rsidP="00F1043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A49AB" w:rsidRPr="000301D0" w:rsidTr="00F1043B">
        <w:tc>
          <w:tcPr>
            <w:tcW w:w="3435" w:type="pct"/>
            <w:shd w:val="clear" w:color="auto" w:fill="auto"/>
          </w:tcPr>
          <w:p w:rsidR="009A49AB" w:rsidRPr="000301D0" w:rsidRDefault="009A49AB" w:rsidP="00F1043B">
            <w:pPr>
              <w:jc w:val="both"/>
              <w:rPr>
                <w:sz w:val="28"/>
                <w:szCs w:val="28"/>
              </w:rPr>
            </w:pPr>
            <w:r w:rsidRPr="000301D0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9A49AB" w:rsidRPr="005118F0" w:rsidRDefault="005118F0" w:rsidP="00F1043B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12</w:t>
            </w:r>
          </w:p>
        </w:tc>
        <w:tc>
          <w:tcPr>
            <w:tcW w:w="782" w:type="pct"/>
          </w:tcPr>
          <w:p w:rsidR="009A49AB" w:rsidRPr="006E78AA" w:rsidRDefault="006E78AA" w:rsidP="00F1043B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6</w:t>
            </w:r>
          </w:p>
        </w:tc>
      </w:tr>
      <w:tr w:rsidR="009A49AB" w:rsidRPr="000301D0" w:rsidTr="00F1043B">
        <w:tc>
          <w:tcPr>
            <w:tcW w:w="3435" w:type="pct"/>
            <w:shd w:val="clear" w:color="auto" w:fill="auto"/>
          </w:tcPr>
          <w:p w:rsidR="009A49AB" w:rsidRPr="000301D0" w:rsidRDefault="009A49AB" w:rsidP="00F1043B">
            <w:pPr>
              <w:jc w:val="both"/>
              <w:rPr>
                <w:b/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9A49AB" w:rsidRPr="005118F0" w:rsidRDefault="005118F0" w:rsidP="00F1043B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16</w:t>
            </w:r>
          </w:p>
        </w:tc>
        <w:tc>
          <w:tcPr>
            <w:tcW w:w="782" w:type="pct"/>
          </w:tcPr>
          <w:p w:rsidR="009A49AB" w:rsidRPr="000301D0" w:rsidRDefault="009A49AB" w:rsidP="00F1043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A49AB" w:rsidRPr="000301D0" w:rsidTr="00F1043B">
        <w:tc>
          <w:tcPr>
            <w:tcW w:w="3435" w:type="pct"/>
            <w:shd w:val="clear" w:color="auto" w:fill="auto"/>
          </w:tcPr>
          <w:p w:rsidR="009A49AB" w:rsidRPr="000301D0" w:rsidRDefault="009A49AB" w:rsidP="00F1043B">
            <w:pPr>
              <w:jc w:val="both"/>
              <w:rPr>
                <w:sz w:val="28"/>
                <w:szCs w:val="28"/>
              </w:rPr>
            </w:pPr>
            <w:r w:rsidRPr="000301D0">
              <w:rPr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9A49AB" w:rsidRPr="000301D0" w:rsidRDefault="009A49AB" w:rsidP="00F1043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9A49AB" w:rsidRPr="000301D0" w:rsidRDefault="009A49AB" w:rsidP="00F1043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7F27" w:rsidRPr="00CB7D98" w:rsidTr="00F1043B">
        <w:tc>
          <w:tcPr>
            <w:tcW w:w="3435" w:type="pct"/>
            <w:shd w:val="clear" w:color="auto" w:fill="auto"/>
          </w:tcPr>
          <w:p w:rsidR="00797F27" w:rsidRPr="00797F27" w:rsidRDefault="00797F27" w:rsidP="00F1043B">
            <w:pPr>
              <w:jc w:val="both"/>
              <w:rPr>
                <w:sz w:val="28"/>
                <w:szCs w:val="28"/>
                <w:lang w:val="ru-RU"/>
              </w:rPr>
            </w:pPr>
            <w:r w:rsidRPr="00797F27">
              <w:rPr>
                <w:color w:val="000000" w:themeColor="text1"/>
                <w:sz w:val="28"/>
                <w:szCs w:val="28"/>
                <w:lang w:val="ru-RU"/>
              </w:rPr>
              <w:t>- систематическая проработка конспектов занятий, учебной и специальной литературы по вопросам к параграфам учебных пособий;</w:t>
            </w:r>
          </w:p>
        </w:tc>
        <w:tc>
          <w:tcPr>
            <w:tcW w:w="783" w:type="pct"/>
            <w:shd w:val="clear" w:color="auto" w:fill="auto"/>
          </w:tcPr>
          <w:p w:rsidR="00797F27" w:rsidRPr="009844AA" w:rsidRDefault="00797F27" w:rsidP="00F1043B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14</w:t>
            </w:r>
          </w:p>
        </w:tc>
        <w:tc>
          <w:tcPr>
            <w:tcW w:w="782" w:type="pct"/>
          </w:tcPr>
          <w:p w:rsidR="00797F27" w:rsidRPr="009844AA" w:rsidRDefault="00797F27" w:rsidP="00F1043B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797F27" w:rsidRPr="00CB7D98" w:rsidTr="00F1043B">
        <w:tc>
          <w:tcPr>
            <w:tcW w:w="3435" w:type="pct"/>
            <w:shd w:val="clear" w:color="auto" w:fill="auto"/>
          </w:tcPr>
          <w:p w:rsidR="00797F27" w:rsidRPr="00797F27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u-RU"/>
              </w:rPr>
            </w:pPr>
            <w:r w:rsidRPr="00797F27">
              <w:rPr>
                <w:sz w:val="28"/>
                <w:lang w:val="ru-RU"/>
              </w:rPr>
              <w:t xml:space="preserve">- </w:t>
            </w:r>
            <w:r w:rsidRPr="00797F27">
              <w:rPr>
                <w:color w:val="000000" w:themeColor="text1"/>
                <w:sz w:val="28"/>
                <w:szCs w:val="28"/>
                <w:lang w:val="ru-RU"/>
              </w:rPr>
              <w:t>оформление отчетов по практическим занятиям</w:t>
            </w:r>
          </w:p>
        </w:tc>
        <w:tc>
          <w:tcPr>
            <w:tcW w:w="783" w:type="pct"/>
            <w:shd w:val="clear" w:color="auto" w:fill="auto"/>
          </w:tcPr>
          <w:p w:rsidR="00797F27" w:rsidRPr="009844AA" w:rsidRDefault="00797F27" w:rsidP="00F1043B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pct"/>
          </w:tcPr>
          <w:p w:rsidR="00797F27" w:rsidRPr="009844AA" w:rsidRDefault="00797F27" w:rsidP="00F1043B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9A49AB" w:rsidRPr="00B15398" w:rsidTr="00F1043B">
        <w:tc>
          <w:tcPr>
            <w:tcW w:w="5000" w:type="pct"/>
            <w:gridSpan w:val="3"/>
            <w:shd w:val="clear" w:color="auto" w:fill="auto"/>
          </w:tcPr>
          <w:p w:rsidR="009A49AB" w:rsidRPr="00797F27" w:rsidRDefault="009A49AB" w:rsidP="00F1043B">
            <w:pPr>
              <w:rPr>
                <w:i/>
                <w:iCs/>
                <w:sz w:val="28"/>
                <w:szCs w:val="28"/>
                <w:lang w:val="ru-RU"/>
              </w:rPr>
            </w:pPr>
            <w:r w:rsidRPr="009844AA">
              <w:rPr>
                <w:i/>
                <w:iCs/>
                <w:sz w:val="28"/>
                <w:szCs w:val="28"/>
                <w:lang w:val="ru-RU"/>
              </w:rPr>
              <w:t>Промежуточная аттестация в форме</w:t>
            </w:r>
            <w:r w:rsidR="00C4401E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C4401E">
              <w:rPr>
                <w:sz w:val="28"/>
                <w:szCs w:val="28"/>
                <w:lang w:val="ru-RU"/>
              </w:rPr>
              <w:t>дифференцированного</w:t>
            </w:r>
            <w:r w:rsidR="00797F27" w:rsidRPr="00797F27">
              <w:rPr>
                <w:sz w:val="28"/>
                <w:szCs w:val="28"/>
                <w:lang w:val="ru-RU"/>
              </w:rPr>
              <w:t xml:space="preserve"> зачет</w:t>
            </w:r>
            <w:r w:rsidR="00C4401E">
              <w:rPr>
                <w:sz w:val="28"/>
                <w:szCs w:val="28"/>
                <w:lang w:val="ru-RU"/>
              </w:rPr>
              <w:t>а</w:t>
            </w:r>
          </w:p>
        </w:tc>
      </w:tr>
    </w:tbl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jc w:val="center"/>
        <w:rPr>
          <w:b/>
          <w:lang w:val="ru-RU"/>
        </w:rPr>
        <w:sectPr w:rsidR="009A49AB" w:rsidSect="006E78AA">
          <w:footerReference w:type="default" r:id="rId8"/>
          <w:pgSz w:w="11907" w:h="16840"/>
          <w:pgMar w:top="1134" w:right="851" w:bottom="851" w:left="1701" w:header="709" w:footer="709" w:gutter="0"/>
          <w:cols w:space="720"/>
          <w:titlePg/>
          <w:docGrid w:linePitch="299"/>
        </w:sectPr>
      </w:pPr>
    </w:p>
    <w:p w:rsidR="009A49AB" w:rsidRPr="00C4401E" w:rsidRDefault="009A49AB" w:rsidP="009A49AB">
      <w:pPr>
        <w:jc w:val="center"/>
        <w:rPr>
          <w:b/>
          <w:sz w:val="28"/>
          <w:szCs w:val="28"/>
          <w:lang w:val="ru-RU"/>
        </w:rPr>
      </w:pPr>
      <w:r w:rsidRPr="00C4401E">
        <w:rPr>
          <w:b/>
          <w:sz w:val="28"/>
          <w:szCs w:val="28"/>
          <w:lang w:val="ru-RU"/>
        </w:rPr>
        <w:lastRenderedPageBreak/>
        <w:t>2.2. Тематический план и содержание учебной дисциплины</w:t>
      </w:r>
      <w:r w:rsidRPr="00C4401E">
        <w:rPr>
          <w:b/>
          <w:caps/>
          <w:sz w:val="28"/>
          <w:szCs w:val="28"/>
          <w:lang w:val="ru-RU"/>
        </w:rPr>
        <w:t xml:space="preserve"> </w:t>
      </w:r>
      <w:r w:rsidR="00797F27" w:rsidRPr="00C4401E">
        <w:rPr>
          <w:b/>
          <w:sz w:val="28"/>
          <w:szCs w:val="28"/>
          <w:lang w:val="ru-RU"/>
        </w:rPr>
        <w:t>ОП</w:t>
      </w:r>
      <w:r w:rsidR="00C4401E">
        <w:rPr>
          <w:b/>
          <w:sz w:val="28"/>
          <w:szCs w:val="28"/>
          <w:lang w:val="ru-RU"/>
        </w:rPr>
        <w:t>.</w:t>
      </w:r>
      <w:r w:rsidR="00797F27" w:rsidRPr="00C4401E">
        <w:rPr>
          <w:b/>
          <w:sz w:val="28"/>
          <w:szCs w:val="28"/>
          <w:lang w:val="ru-RU"/>
        </w:rPr>
        <w:t xml:space="preserve"> 10 Охрана труда</w:t>
      </w:r>
      <w:r w:rsidR="00C4401E">
        <w:rPr>
          <w:b/>
          <w:sz w:val="28"/>
          <w:szCs w:val="28"/>
          <w:lang w:val="ru-RU"/>
        </w:rPr>
        <w:t>.</w:t>
      </w:r>
    </w:p>
    <w:p w:rsidR="00797F27" w:rsidRDefault="00797F27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5"/>
        <w:gridCol w:w="8724"/>
        <w:gridCol w:w="1055"/>
        <w:gridCol w:w="992"/>
        <w:gridCol w:w="1560"/>
      </w:tblGrid>
      <w:tr w:rsidR="00797F27" w:rsidRPr="00C4401E" w:rsidTr="005C3B78">
        <w:trPr>
          <w:trHeight w:val="659"/>
        </w:trPr>
        <w:tc>
          <w:tcPr>
            <w:tcW w:w="2945" w:type="dxa"/>
            <w:vMerge w:val="restart"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24" w:type="dxa"/>
            <w:vMerge w:val="restart"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C4401E">
              <w:rPr>
                <w:bCs/>
                <w:i/>
                <w:sz w:val="24"/>
                <w:szCs w:val="24"/>
                <w:lang w:val="ru-RU"/>
              </w:rPr>
              <w:t xml:space="preserve"> (если предусмотрены)</w:t>
            </w:r>
          </w:p>
        </w:tc>
        <w:tc>
          <w:tcPr>
            <w:tcW w:w="2047" w:type="dxa"/>
            <w:gridSpan w:val="2"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797F27" w:rsidRPr="005C3B78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C3B78">
              <w:rPr>
                <w:b/>
                <w:bCs/>
                <w:sz w:val="24"/>
                <w:szCs w:val="24"/>
                <w:lang w:val="ru-RU"/>
              </w:rPr>
              <w:t xml:space="preserve">Реализация </w:t>
            </w:r>
            <w:r w:rsidR="005C3B7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C3B78">
              <w:rPr>
                <w:b/>
                <w:bCs/>
                <w:sz w:val="24"/>
                <w:szCs w:val="24"/>
                <w:lang w:val="ru-RU"/>
              </w:rPr>
              <w:t>ОК,</w:t>
            </w:r>
            <w:r w:rsidR="005C3B7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C3B78">
              <w:rPr>
                <w:b/>
                <w:bCs/>
                <w:sz w:val="24"/>
                <w:szCs w:val="24"/>
                <w:lang w:val="ru-RU"/>
              </w:rPr>
              <w:t>ПК,</w:t>
            </w:r>
            <w:r w:rsidR="005C3B7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C3B78">
              <w:rPr>
                <w:b/>
                <w:bCs/>
                <w:sz w:val="24"/>
                <w:szCs w:val="24"/>
                <w:lang w:val="ru-RU"/>
              </w:rPr>
              <w:t>ЛР</w:t>
            </w:r>
          </w:p>
        </w:tc>
      </w:tr>
      <w:tr w:rsidR="00797F27" w:rsidRPr="00C4401E" w:rsidTr="005C3B78">
        <w:trPr>
          <w:trHeight w:val="629"/>
        </w:trPr>
        <w:tc>
          <w:tcPr>
            <w:tcW w:w="2945" w:type="dxa"/>
            <w:vMerge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vMerge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очная</w:t>
            </w:r>
          </w:p>
        </w:tc>
        <w:tc>
          <w:tcPr>
            <w:tcW w:w="992" w:type="dxa"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заочная</w:t>
            </w:r>
          </w:p>
        </w:tc>
        <w:tc>
          <w:tcPr>
            <w:tcW w:w="1560" w:type="dxa"/>
            <w:vMerge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797F27" w:rsidRPr="00C4401E" w:rsidTr="005C3B78">
        <w:trPr>
          <w:trHeight w:val="146"/>
        </w:trPr>
        <w:tc>
          <w:tcPr>
            <w:tcW w:w="2945" w:type="dxa"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24" w:type="dxa"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97F27" w:rsidRPr="00C4401E" w:rsidRDefault="00797F27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146"/>
        </w:trPr>
        <w:tc>
          <w:tcPr>
            <w:tcW w:w="11669" w:type="dxa"/>
            <w:gridSpan w:val="2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Раздел 1. Общие вопросы охраны труда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3B1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</w:rPr>
              <w:t>1</w:t>
            </w:r>
            <w:r w:rsidRPr="00C4401E">
              <w:rPr>
                <w:b/>
                <w:bCs/>
                <w:sz w:val="24"/>
                <w:szCs w:val="24"/>
                <w:lang w:val="ru-RU"/>
              </w:rPr>
              <w:t>2(4/4/4)</w:t>
            </w:r>
          </w:p>
        </w:tc>
        <w:tc>
          <w:tcPr>
            <w:tcW w:w="992" w:type="dxa"/>
            <w:shd w:val="clear" w:color="auto" w:fill="FFFFFF"/>
          </w:tcPr>
          <w:p w:rsidR="00D71ABB" w:rsidRPr="00D71ABB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71ABB" w:rsidRPr="00D71ABB" w:rsidRDefault="00D71ABB" w:rsidP="00D7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D71ABB">
              <w:rPr>
                <w:bCs/>
                <w:sz w:val="24"/>
                <w:szCs w:val="24"/>
                <w:lang w:val="ru-RU"/>
              </w:rPr>
              <w:t>ОК1-9, ПК1.1-1.3,2.1-2.3,3.1-3.4,4.1, 4.4,</w:t>
            </w:r>
          </w:p>
          <w:p w:rsidR="00D71ABB" w:rsidRPr="00D71ABB" w:rsidRDefault="00D71ABB" w:rsidP="00D7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71ABB">
              <w:rPr>
                <w:bCs/>
                <w:sz w:val="24"/>
                <w:szCs w:val="24"/>
                <w:lang w:val="ru-RU"/>
              </w:rPr>
              <w:t>ЛР</w:t>
            </w:r>
            <w:r>
              <w:rPr>
                <w:bCs/>
                <w:sz w:val="24"/>
                <w:szCs w:val="24"/>
                <w:lang w:val="ru-RU"/>
              </w:rPr>
              <w:t>1-13,16,17,18,22,26,27, 30</w:t>
            </w:r>
          </w:p>
        </w:tc>
      </w:tr>
      <w:tr w:rsidR="00D71ABB" w:rsidRPr="00C4401E" w:rsidTr="005C3B78">
        <w:trPr>
          <w:trHeight w:val="206"/>
        </w:trPr>
        <w:tc>
          <w:tcPr>
            <w:tcW w:w="294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1.1.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Основы законодательства по охране труда.</w:t>
            </w: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71ABB" w:rsidRPr="00C4401E" w:rsidTr="005C3B78">
        <w:trPr>
          <w:trHeight w:val="493"/>
        </w:trPr>
        <w:tc>
          <w:tcPr>
            <w:tcW w:w="2945" w:type="dxa"/>
            <w:vMerge/>
            <w:shd w:val="clear" w:color="auto" w:fill="FFFFFF"/>
            <w:vAlign w:val="center"/>
          </w:tcPr>
          <w:p w:rsidR="00D71ABB" w:rsidRPr="00C4401E" w:rsidRDefault="00D71ABB" w:rsidP="00F1043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 xml:space="preserve">Краткий обзор развития охраны труда. Правовая основа охраны труда. </w:t>
            </w:r>
          </w:p>
        </w:tc>
        <w:tc>
          <w:tcPr>
            <w:tcW w:w="1055" w:type="dxa"/>
            <w:vMerge/>
            <w:shd w:val="clear" w:color="auto" w:fill="FFFFFF"/>
            <w:vAlign w:val="center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744"/>
        </w:trPr>
        <w:tc>
          <w:tcPr>
            <w:tcW w:w="294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1.2.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Организация и управление охраны труда в строительстве</w:t>
            </w: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8330CC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1.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Изучит методику аттестации рабочих мест по условиям труда. Организация службы охраны труда. Обязанности  работодателя по обеспечению безопасных и здоровых  условий труда.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193"/>
        </w:trPr>
        <w:tc>
          <w:tcPr>
            <w:tcW w:w="294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1.3.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Обучение и профессиональная подготовка по охране труда</w:t>
            </w: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BB" w:rsidRPr="00B15398" w:rsidTr="005C3B78">
        <w:trPr>
          <w:trHeight w:val="448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 xml:space="preserve">Обучение. Стажировка. Порядок  обучения, присвоения квалификационных групп и проверки знаний по электробезопасности.  </w:t>
            </w:r>
          </w:p>
        </w:tc>
        <w:tc>
          <w:tcPr>
            <w:tcW w:w="1055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D71ABB" w:rsidRPr="00C4401E" w:rsidTr="005C3B78">
        <w:trPr>
          <w:trHeight w:val="278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3B1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2.</w:t>
            </w:r>
            <w:r w:rsidRPr="00C4401E">
              <w:rPr>
                <w:bCs/>
                <w:sz w:val="24"/>
                <w:szCs w:val="24"/>
                <w:lang w:val="ru-RU"/>
              </w:rPr>
              <w:t>Инструктажи по охране труда.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289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обучающегося: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4401E">
              <w:rPr>
                <w:color w:val="000000" w:themeColor="text1"/>
                <w:sz w:val="24"/>
                <w:szCs w:val="24"/>
                <w:lang w:val="ru-RU"/>
              </w:rPr>
              <w:t>систематическая проработка конспектов занятий, учебной и специальной литературы по вопросам к параграфам учебных пособий;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401E">
              <w:rPr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279"/>
        </w:trPr>
        <w:tc>
          <w:tcPr>
            <w:tcW w:w="11669" w:type="dxa"/>
            <w:gridSpan w:val="2"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Раздел 2. Понятие о производственном травматизме и профессиональной вредности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555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8(2/4/2)</w:t>
            </w:r>
          </w:p>
        </w:tc>
        <w:tc>
          <w:tcPr>
            <w:tcW w:w="992" w:type="dxa"/>
            <w:shd w:val="clear" w:color="auto" w:fill="FFFFFF"/>
          </w:tcPr>
          <w:p w:rsidR="00D71ABB" w:rsidRPr="00D71ABB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1409"/>
        </w:trPr>
        <w:tc>
          <w:tcPr>
            <w:tcW w:w="294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 xml:space="preserve">Тема 2.1. 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Анализ условий труда, причин травматизма и профессиональных заболеваний и мероприятия по их предупреждению.</w:t>
            </w: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555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3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Анализ условий труда, причин травматизма и профессиональных заболеваний и мероприятия по их предупреждению.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71ABB" w:rsidRPr="00C4401E" w:rsidTr="005C3B78">
        <w:trPr>
          <w:trHeight w:val="259"/>
        </w:trPr>
        <w:tc>
          <w:tcPr>
            <w:tcW w:w="294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 xml:space="preserve">Тема 2.2. 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Расследование и </w:t>
            </w:r>
            <w:r w:rsidRPr="00C4401E">
              <w:rPr>
                <w:bCs/>
                <w:sz w:val="24"/>
                <w:szCs w:val="24"/>
                <w:lang w:val="ru-RU"/>
              </w:rPr>
              <w:lastRenderedPageBreak/>
              <w:t>учет несчастных случаев на производстве.</w:t>
            </w: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5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490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Определение тяжести несчастных случаев на производстве. Возмещение вреда, причиненного работникам увечьем или профессиональным заболеванием. Обязательное социальное страхование от несчастных случаев.</w:t>
            </w:r>
          </w:p>
        </w:tc>
        <w:tc>
          <w:tcPr>
            <w:tcW w:w="1055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490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3B1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Практические занятия 4.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Расследование несчастных случаев на производстве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401E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490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обучающегося: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4401E">
              <w:rPr>
                <w:color w:val="000000" w:themeColor="text1"/>
                <w:sz w:val="24"/>
                <w:szCs w:val="24"/>
                <w:lang w:val="ru-RU"/>
              </w:rPr>
              <w:t>систематическая проработка конспектов занятий, учебной и специальной литературы по вопросам к параграфам учебных пособий;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C4401E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71ABB" w:rsidRPr="00C4401E" w:rsidTr="005C3B78">
        <w:trPr>
          <w:trHeight w:val="274"/>
        </w:trPr>
        <w:tc>
          <w:tcPr>
            <w:tcW w:w="11669" w:type="dxa"/>
            <w:gridSpan w:val="2"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Раздел 3. Производственная санитария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555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C4401E">
              <w:rPr>
                <w:b/>
                <w:sz w:val="24"/>
                <w:szCs w:val="24"/>
                <w:lang w:val="ru-RU"/>
              </w:rPr>
              <w:t>14(8/2/4)</w:t>
            </w:r>
          </w:p>
        </w:tc>
        <w:tc>
          <w:tcPr>
            <w:tcW w:w="992" w:type="dxa"/>
            <w:shd w:val="clear" w:color="auto" w:fill="FFFFFF"/>
          </w:tcPr>
          <w:p w:rsidR="00D71ABB" w:rsidRPr="00D71ABB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71ABB" w:rsidRPr="00C4401E" w:rsidTr="005C3B78">
        <w:trPr>
          <w:trHeight w:val="352"/>
        </w:trPr>
        <w:tc>
          <w:tcPr>
            <w:tcW w:w="294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ind w:left="-64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3.1.</w:t>
            </w:r>
          </w:p>
          <w:p w:rsidR="00D71ABB" w:rsidRPr="00C4401E" w:rsidRDefault="00D71ABB" w:rsidP="00F1043B">
            <w:pPr>
              <w:ind w:left="-64"/>
              <w:contextualSpacing/>
              <w:rPr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Производственные вредности и средства защиты от них.</w:t>
            </w: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794"/>
        </w:trPr>
        <w:tc>
          <w:tcPr>
            <w:tcW w:w="2945" w:type="dxa"/>
            <w:vMerge/>
            <w:shd w:val="clear" w:color="auto" w:fill="FFFFFF"/>
            <w:vAlign w:val="center"/>
          </w:tcPr>
          <w:p w:rsidR="00D71ABB" w:rsidRPr="00C4401E" w:rsidRDefault="00D71ABB" w:rsidP="00F1043B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 xml:space="preserve">Метеорологические  условия производственной среды. Пыль и защита от ее воздействия. Вредные вещества и защита от отравлений. Производственный шум и вибрация и защита от их воздействия. </w:t>
            </w:r>
            <w:r w:rsidRPr="00C4401E">
              <w:rPr>
                <w:bCs/>
                <w:sz w:val="24"/>
                <w:szCs w:val="24"/>
              </w:rPr>
              <w:t>Производственное освещение. Радиационная опасность.</w:t>
            </w:r>
          </w:p>
        </w:tc>
        <w:tc>
          <w:tcPr>
            <w:tcW w:w="1055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395"/>
        </w:trPr>
        <w:tc>
          <w:tcPr>
            <w:tcW w:w="2945" w:type="dxa"/>
            <w:vMerge/>
            <w:shd w:val="clear" w:color="auto" w:fill="FFFFFF"/>
            <w:vAlign w:val="center"/>
          </w:tcPr>
          <w:p w:rsidR="00D71ABB" w:rsidRPr="00C4401E" w:rsidRDefault="00D71ABB" w:rsidP="00F1043B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3B1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Практическое занятие 5</w:t>
            </w:r>
            <w:r w:rsidRPr="00C4401E">
              <w:rPr>
                <w:bCs/>
                <w:sz w:val="24"/>
                <w:szCs w:val="24"/>
                <w:lang w:val="ru-RU"/>
              </w:rPr>
              <w:t>Определение травмоопасных и вредных факторов   работ  на строительной площадке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282"/>
        </w:trPr>
        <w:tc>
          <w:tcPr>
            <w:tcW w:w="294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3.2.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Средства коллективной и индивидуальной защиты.</w:t>
            </w: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628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 xml:space="preserve">Место средств коллективной защиты в системе  защиты работающих и их классификация. Классификация средств индивидуальной защиты. Особенность выбора средств  и порядок обеспечения средствами индивидуальной защиты. </w:t>
            </w:r>
            <w:r w:rsidRPr="00C4401E">
              <w:rPr>
                <w:bCs/>
                <w:sz w:val="24"/>
                <w:szCs w:val="24"/>
              </w:rPr>
              <w:t>Общие требования к средствам индивидуальной защиты. Порядок выдачи СИЗ.</w:t>
            </w:r>
          </w:p>
        </w:tc>
        <w:tc>
          <w:tcPr>
            <w:tcW w:w="1055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222"/>
        </w:trPr>
        <w:tc>
          <w:tcPr>
            <w:tcW w:w="294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3.3.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Санитарно-бытовое обеспечение работающих на строительной площадке</w:t>
            </w: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BB" w:rsidRPr="005C3B78" w:rsidTr="005C3B78">
        <w:trPr>
          <w:trHeight w:val="530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Требования к устройству и оборудованию  санитарно-бытовых помещений и их размещение.</w:t>
            </w:r>
          </w:p>
        </w:tc>
        <w:tc>
          <w:tcPr>
            <w:tcW w:w="1055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D71ABB" w:rsidRPr="00C4401E" w:rsidTr="005C3B78">
        <w:trPr>
          <w:trHeight w:val="530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ind w:left="-64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обучающегося: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4401E">
              <w:rPr>
                <w:color w:val="000000" w:themeColor="text1"/>
                <w:sz w:val="24"/>
                <w:szCs w:val="24"/>
                <w:lang w:val="ru-RU"/>
              </w:rPr>
              <w:t>систематическая проработка конспектов занятий, учебной и специальной литературы по вопросам к параграфам учебных пособий;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D71ABB" w:rsidRPr="00C4401E" w:rsidTr="005C3B78">
        <w:trPr>
          <w:trHeight w:val="227"/>
        </w:trPr>
        <w:tc>
          <w:tcPr>
            <w:tcW w:w="11669" w:type="dxa"/>
            <w:gridSpan w:val="2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i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Раздел 4. Безопасность работ на строительной площадке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555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6(2/2/2)</w:t>
            </w:r>
          </w:p>
        </w:tc>
        <w:tc>
          <w:tcPr>
            <w:tcW w:w="992" w:type="dxa"/>
            <w:shd w:val="clear" w:color="auto" w:fill="FFFFFF"/>
          </w:tcPr>
          <w:p w:rsidR="00D71ABB" w:rsidRPr="00D71ABB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1068"/>
        </w:trPr>
        <w:tc>
          <w:tcPr>
            <w:tcW w:w="2945" w:type="dxa"/>
            <w:shd w:val="clear" w:color="auto" w:fill="FFFFFF"/>
          </w:tcPr>
          <w:p w:rsidR="00D71ABB" w:rsidRPr="00C4401E" w:rsidRDefault="00D71ABB" w:rsidP="00F1043B">
            <w:pPr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4.1.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Безопасная организация строительной площадки</w:t>
            </w:r>
          </w:p>
        </w:tc>
        <w:tc>
          <w:tcPr>
            <w:tcW w:w="8724" w:type="dxa"/>
            <w:shd w:val="clear" w:color="auto" w:fill="FFFFFF"/>
          </w:tcPr>
          <w:p w:rsidR="00D71ABB" w:rsidRPr="00AA78C1" w:rsidRDefault="00D71ABB" w:rsidP="003B1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Практическое занятие 6.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Требования безопасности, предусматриваемые в технической документации по организации строительства и производства работ . Безопасная организация строительной площадки. Безопасная эксплуатация строительных машин и механизмов. Безопасная эксплуатация сосудов, </w:t>
            </w:r>
            <w:r w:rsidRPr="00C4401E">
              <w:rPr>
                <w:bCs/>
                <w:sz w:val="24"/>
                <w:szCs w:val="24"/>
                <w:lang w:val="ru-RU"/>
              </w:rPr>
              <w:lastRenderedPageBreak/>
              <w:t>работающих под давлением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71ABB" w:rsidRPr="00C4401E" w:rsidTr="005C3B78">
        <w:trPr>
          <w:trHeight w:val="332"/>
        </w:trPr>
        <w:tc>
          <w:tcPr>
            <w:tcW w:w="294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lastRenderedPageBreak/>
              <w:t>Тема 4.2.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Безопасная организация основных видов работ по монтажу и эксплуатации газопроводов</w:t>
            </w: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794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 xml:space="preserve">Безопасная организация погрузочно-разгрузочных работ. Безопасная организация работ при монтаже газопроводов.Безопасная организация сварочных работ. Безопасная организация работ при испытании  газопроводов на герметичность.  Безопасная организация работ при изоляционных работах. </w:t>
            </w:r>
            <w:r w:rsidRPr="00C4401E">
              <w:rPr>
                <w:bCs/>
                <w:sz w:val="24"/>
                <w:szCs w:val="24"/>
              </w:rPr>
              <w:t xml:space="preserve">Безопасная организация работ при </w:t>
            </w:r>
            <w:r w:rsidRPr="00C4401E">
              <w:rPr>
                <w:color w:val="000000"/>
                <w:sz w:val="24"/>
                <w:szCs w:val="24"/>
              </w:rPr>
              <w:t>химическом способе очистки труб.</w:t>
            </w:r>
          </w:p>
        </w:tc>
        <w:tc>
          <w:tcPr>
            <w:tcW w:w="1055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551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обучающегося: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4401E">
              <w:rPr>
                <w:color w:val="000000" w:themeColor="text1"/>
                <w:sz w:val="24"/>
                <w:szCs w:val="24"/>
                <w:lang w:val="ru-RU"/>
              </w:rPr>
              <w:t>систематическая проработка конспектов занятий, учебной и специальной литературы по вопросам к параграфам учебных пособий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D71ABB" w:rsidRPr="00C4401E" w:rsidTr="005C3B78">
        <w:trPr>
          <w:trHeight w:val="167"/>
        </w:trPr>
        <w:tc>
          <w:tcPr>
            <w:tcW w:w="11669" w:type="dxa"/>
            <w:gridSpan w:val="2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Раздел 5. Основы электробезопасности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4(2/0/2)</w:t>
            </w:r>
          </w:p>
        </w:tc>
        <w:tc>
          <w:tcPr>
            <w:tcW w:w="992" w:type="dxa"/>
            <w:shd w:val="clear" w:color="auto" w:fill="FFFFFF"/>
          </w:tcPr>
          <w:p w:rsidR="00D71ABB" w:rsidRPr="00D71ABB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332"/>
        </w:trPr>
        <w:tc>
          <w:tcPr>
            <w:tcW w:w="294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5.1.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Электробезопасность на строительной площадке </w:t>
            </w: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D71ABB" w:rsidRPr="005C3B78" w:rsidTr="005C3B78">
        <w:trPr>
          <w:trHeight w:val="684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Воздействие электрического тока на человека. Основные меры защиты человека от поражения электрическим током. Подключение и эксплуатация электрооборудования. Электрозащитные средства в установках напряжением до 1000 в. Производство работ в охранных зонах вблизи электропередач.</w:t>
            </w:r>
          </w:p>
        </w:tc>
        <w:tc>
          <w:tcPr>
            <w:tcW w:w="1055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D71ABB" w:rsidRPr="00C4401E" w:rsidTr="005C3B78">
        <w:trPr>
          <w:trHeight w:val="684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обучающегося: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4401E">
              <w:rPr>
                <w:color w:val="000000" w:themeColor="text1"/>
                <w:sz w:val="24"/>
                <w:szCs w:val="24"/>
                <w:lang w:val="ru-RU"/>
              </w:rPr>
              <w:t>систематическая проработка конспектов занятий, учебной и специальной литературы по вопросам к параграфам учебных пособий;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D71ABB" w:rsidRPr="00C4401E" w:rsidTr="005C3B78">
        <w:trPr>
          <w:trHeight w:val="247"/>
        </w:trPr>
        <w:tc>
          <w:tcPr>
            <w:tcW w:w="11669" w:type="dxa"/>
            <w:gridSpan w:val="2"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Раздел 6. Основы пожарной безопасности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55559A">
            <w:pPr>
              <w:tabs>
                <w:tab w:val="center" w:pos="5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ab/>
              <w:t>4(2/0/2)</w:t>
            </w:r>
          </w:p>
        </w:tc>
        <w:tc>
          <w:tcPr>
            <w:tcW w:w="992" w:type="dxa"/>
            <w:shd w:val="clear" w:color="auto" w:fill="FFFFFF"/>
          </w:tcPr>
          <w:p w:rsidR="00D71ABB" w:rsidRPr="00D71ABB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BB" w:rsidRPr="00C4401E" w:rsidTr="005C3B78">
        <w:trPr>
          <w:trHeight w:val="265"/>
        </w:trPr>
        <w:tc>
          <w:tcPr>
            <w:tcW w:w="294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Тема 6.1.</w:t>
            </w:r>
            <w:r w:rsidRPr="00C4401E">
              <w:rPr>
                <w:bCs/>
                <w:sz w:val="24"/>
                <w:szCs w:val="24"/>
              </w:rPr>
              <w:t>Пожарная безопасность объекта</w:t>
            </w: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BB" w:rsidRPr="005C3B78" w:rsidTr="005C3B78">
        <w:trPr>
          <w:trHeight w:val="813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Основные понятия. Классификация объектов по взрывопожаробезопасности. Противопожарная защита объекта. Организационно-технические  мероприятия по обеспечению пожарной безопасности.</w:t>
            </w:r>
          </w:p>
        </w:tc>
        <w:tc>
          <w:tcPr>
            <w:tcW w:w="1055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D71ABB" w:rsidRPr="00C4401E" w:rsidTr="005C3B78">
        <w:trPr>
          <w:trHeight w:val="813"/>
        </w:trPr>
        <w:tc>
          <w:tcPr>
            <w:tcW w:w="2945" w:type="dxa"/>
            <w:vMerge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shd w:val="clear" w:color="auto" w:fill="FFFFFF"/>
          </w:tcPr>
          <w:p w:rsidR="00D71ABB" w:rsidRPr="00C4401E" w:rsidRDefault="00D71ABB" w:rsidP="00F1043B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обучающегося: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4401E">
              <w:rPr>
                <w:color w:val="000000" w:themeColor="text1"/>
                <w:sz w:val="24"/>
                <w:szCs w:val="24"/>
                <w:lang w:val="ru-RU"/>
              </w:rPr>
              <w:t>систематическая проработка конспектов занятий, учебной и специальной литературы по вопросам к параграфам учебных пособий</w:t>
            </w:r>
          </w:p>
        </w:tc>
        <w:tc>
          <w:tcPr>
            <w:tcW w:w="1055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1ABB" w:rsidRPr="00C4401E" w:rsidRDefault="00D71ABB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B5DA5" w:rsidRPr="00C4401E" w:rsidTr="005C3B78">
        <w:trPr>
          <w:trHeight w:val="492"/>
        </w:trPr>
        <w:tc>
          <w:tcPr>
            <w:tcW w:w="11669" w:type="dxa"/>
            <w:gridSpan w:val="2"/>
            <w:shd w:val="clear" w:color="auto" w:fill="FFFFFF"/>
          </w:tcPr>
          <w:p w:rsidR="007B5DA5" w:rsidRPr="00C4401E" w:rsidRDefault="007B5DA5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5" w:type="dxa"/>
            <w:shd w:val="clear" w:color="auto" w:fill="FFFFFF"/>
          </w:tcPr>
          <w:p w:rsidR="0055559A" w:rsidRPr="00C4401E" w:rsidRDefault="0055559A" w:rsidP="00555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4401E">
              <w:rPr>
                <w:b/>
                <w:sz w:val="24"/>
                <w:szCs w:val="24"/>
                <w:lang w:val="ru-RU"/>
              </w:rPr>
              <w:t>48</w:t>
            </w:r>
          </w:p>
          <w:p w:rsidR="007B5DA5" w:rsidRPr="00C4401E" w:rsidRDefault="007B5DA5" w:rsidP="00555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4401E">
              <w:rPr>
                <w:b/>
                <w:sz w:val="24"/>
                <w:szCs w:val="24"/>
                <w:lang w:val="ru-RU"/>
              </w:rPr>
              <w:t>(2</w:t>
            </w:r>
            <w:r w:rsidR="0055559A" w:rsidRPr="00C4401E">
              <w:rPr>
                <w:b/>
                <w:sz w:val="24"/>
                <w:szCs w:val="24"/>
                <w:lang w:val="ru-RU"/>
              </w:rPr>
              <w:t>0</w:t>
            </w:r>
            <w:r w:rsidRPr="00C4401E">
              <w:rPr>
                <w:b/>
                <w:sz w:val="24"/>
                <w:szCs w:val="24"/>
                <w:lang w:val="ru-RU"/>
              </w:rPr>
              <w:t>/</w:t>
            </w:r>
            <w:r w:rsidR="003B1370" w:rsidRPr="00C4401E">
              <w:rPr>
                <w:b/>
                <w:sz w:val="24"/>
                <w:szCs w:val="24"/>
                <w:lang w:val="ru-RU"/>
              </w:rPr>
              <w:t>12</w:t>
            </w:r>
            <w:r w:rsidRPr="00C4401E">
              <w:rPr>
                <w:b/>
                <w:sz w:val="24"/>
                <w:szCs w:val="24"/>
                <w:lang w:val="ru-RU"/>
              </w:rPr>
              <w:t>/</w:t>
            </w:r>
            <w:r w:rsidR="008330CC" w:rsidRPr="00C4401E">
              <w:rPr>
                <w:b/>
                <w:sz w:val="24"/>
                <w:szCs w:val="24"/>
                <w:lang w:val="ru-RU"/>
              </w:rPr>
              <w:t>16</w:t>
            </w:r>
            <w:r w:rsidRPr="00C4401E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7B5DA5" w:rsidRPr="00C4401E" w:rsidRDefault="007B5DA5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B5DA5" w:rsidRPr="00C4401E" w:rsidRDefault="007B5DA5" w:rsidP="00F1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9844AA">
        <w:rPr>
          <w:lang w:val="ru-RU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9844AA">
        <w:rPr>
          <w:lang w:val="ru-RU"/>
        </w:rPr>
        <w:t>1.</w:t>
      </w:r>
      <w:r w:rsidRPr="000301D0">
        <w:t> </w:t>
      </w:r>
      <w:r w:rsidRPr="009844AA">
        <w:rPr>
          <w:lang w:val="ru-RU"/>
        </w:rPr>
        <w:t xml:space="preserve">– ознакомительный (узнавание ранее изученных объектов, свойств); </w:t>
      </w:r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9844AA">
        <w:rPr>
          <w:lang w:val="ru-RU"/>
        </w:rPr>
        <w:t>2.</w:t>
      </w:r>
      <w:r w:rsidRPr="000301D0">
        <w:t> </w:t>
      </w:r>
      <w:r w:rsidRPr="009844AA">
        <w:rPr>
          <w:lang w:val="ru-RU"/>
        </w:rPr>
        <w:t>–</w:t>
      </w:r>
      <w:r w:rsidRPr="000301D0">
        <w:t> </w:t>
      </w:r>
      <w:r w:rsidRPr="009844AA">
        <w:rPr>
          <w:lang w:val="ru-RU"/>
        </w:rPr>
        <w:t>репродуктивный (выполнение деятельности по образцу, инструкции или под руководством)</w:t>
      </w:r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lang w:val="ru-RU"/>
        </w:rPr>
      </w:pPr>
      <w:r w:rsidRPr="009844AA">
        <w:rPr>
          <w:lang w:val="ru-RU"/>
        </w:rPr>
        <w:t>3. – продуктивный (планирование и самостоятельное выполнение деятельности, решение проблемных задач)</w:t>
      </w:r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ru-RU"/>
        </w:rPr>
        <w:sectPr w:rsidR="009A49AB" w:rsidRPr="009844AA" w:rsidSect="00F1043B">
          <w:pgSz w:w="16840" w:h="11907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9A49AB" w:rsidRPr="009844AA" w:rsidRDefault="009A49AB" w:rsidP="009A4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caps/>
          <w:color w:val="auto"/>
          <w:lang w:val="ru-RU"/>
        </w:rPr>
      </w:pPr>
      <w:bookmarkStart w:id="2" w:name="_Toc319238853"/>
      <w:r w:rsidRPr="009844AA">
        <w:rPr>
          <w:rFonts w:ascii="Times New Roman" w:hAnsi="Times New Roman" w:cs="Times New Roman"/>
          <w:caps/>
          <w:color w:val="auto"/>
          <w:lang w:val="ru-RU"/>
        </w:rPr>
        <w:lastRenderedPageBreak/>
        <w:t>3. условия реализации программы дисциплины</w:t>
      </w:r>
      <w:bookmarkEnd w:id="2"/>
    </w:p>
    <w:p w:rsidR="009A49AB" w:rsidRPr="0096184F" w:rsidRDefault="009A49AB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96184F">
        <w:rPr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96184F" w:rsidRPr="0096184F" w:rsidRDefault="0096184F" w:rsidP="0096184F">
      <w:pPr>
        <w:tabs>
          <w:tab w:val="left" w:pos="540"/>
        </w:tabs>
        <w:spacing w:line="360" w:lineRule="auto"/>
        <w:rPr>
          <w:bCs/>
          <w:iCs/>
          <w:sz w:val="28"/>
          <w:szCs w:val="28"/>
          <w:lang w:val="ru-RU"/>
        </w:rPr>
      </w:pPr>
      <w:r w:rsidRPr="0096184F">
        <w:rPr>
          <w:sz w:val="28"/>
          <w:szCs w:val="28"/>
          <w:lang w:val="ru-RU"/>
        </w:rPr>
        <w:t>Реализация программы дисциплины требует наличия кабинета  «Охрана труда</w:t>
      </w:r>
      <w:r w:rsidRPr="0096184F">
        <w:rPr>
          <w:bCs/>
          <w:iCs/>
          <w:sz w:val="28"/>
          <w:szCs w:val="28"/>
          <w:lang w:val="ru-RU"/>
        </w:rPr>
        <w:t>»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Оборудование лаборатории и рабочих мест кабинета: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- посадочные места по количеству обучающихся;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- рабочее место преподавателя;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- комплект учебно-наглядных пособий;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 xml:space="preserve">- </w:t>
      </w:r>
      <w:r w:rsidRPr="0096184F">
        <w:rPr>
          <w:sz w:val="28"/>
          <w:szCs w:val="28"/>
          <w:lang w:val="ru-RU"/>
        </w:rPr>
        <w:t xml:space="preserve">учебно-методические материалы: инструкционные карты, комплекты контрольных вопросов, заданий 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96184F">
        <w:rPr>
          <w:b/>
          <w:sz w:val="28"/>
          <w:szCs w:val="28"/>
          <w:lang w:val="ru-RU"/>
        </w:rPr>
        <w:t>3.2. Информационное обеспечение обучения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96184F">
        <w:rPr>
          <w:b/>
          <w:bCs/>
          <w:sz w:val="28"/>
          <w:szCs w:val="28"/>
          <w:lang w:val="ru-RU"/>
        </w:rPr>
        <w:t>Основные источники: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1. Правила по охране труда при эксплуатации электроустановок. Безопасность труда в любой сфере деятельности. Санкт-Петербург ООО «Литпринт» 201</w:t>
      </w:r>
      <w:r>
        <w:rPr>
          <w:bCs/>
          <w:sz w:val="28"/>
          <w:szCs w:val="28"/>
          <w:lang w:val="ru-RU"/>
        </w:rPr>
        <w:t>9</w:t>
      </w:r>
      <w:r w:rsidRPr="0096184F">
        <w:rPr>
          <w:bCs/>
          <w:sz w:val="28"/>
          <w:szCs w:val="28"/>
          <w:lang w:val="ru-RU"/>
        </w:rPr>
        <w:t>.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2. Дивисилов В.А. Охрана труда. Изд.: ФОТУМ, 201</w:t>
      </w:r>
      <w:r>
        <w:rPr>
          <w:bCs/>
          <w:sz w:val="28"/>
          <w:szCs w:val="28"/>
          <w:lang w:val="ru-RU"/>
        </w:rPr>
        <w:t>9</w:t>
      </w:r>
      <w:r w:rsidRPr="0096184F">
        <w:rPr>
          <w:bCs/>
          <w:sz w:val="28"/>
          <w:szCs w:val="28"/>
          <w:lang w:val="ru-RU"/>
        </w:rPr>
        <w:t xml:space="preserve">.-496с.2. 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3. Ефремова О.С. Охрана труда от А до Я. М.: «Альфа-Пресс» 20</w:t>
      </w:r>
      <w:r>
        <w:rPr>
          <w:bCs/>
          <w:sz w:val="28"/>
          <w:szCs w:val="28"/>
          <w:lang w:val="ru-RU"/>
        </w:rPr>
        <w:t>20</w:t>
      </w:r>
      <w:r w:rsidRPr="0096184F">
        <w:rPr>
          <w:bCs/>
          <w:sz w:val="28"/>
          <w:szCs w:val="28"/>
          <w:lang w:val="ru-RU"/>
        </w:rPr>
        <w:t xml:space="preserve">.-516 с.  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4. Гусак- Катрич Ю.А. Охрана труда в сельском хо</w:t>
      </w:r>
      <w:r>
        <w:rPr>
          <w:bCs/>
          <w:sz w:val="28"/>
          <w:szCs w:val="28"/>
          <w:lang w:val="ru-RU"/>
        </w:rPr>
        <w:t>зяйстве. Изд.: Альфа-Пресс, 2019</w:t>
      </w:r>
      <w:r w:rsidRPr="0096184F">
        <w:rPr>
          <w:bCs/>
          <w:sz w:val="28"/>
          <w:szCs w:val="28"/>
          <w:lang w:val="ru-RU"/>
        </w:rPr>
        <w:t>.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5. Ефремова О.С.. Обучение и инструктирование работников по охране труда. М.: «Альфа-Пресс», 20</w:t>
      </w:r>
      <w:r>
        <w:rPr>
          <w:bCs/>
          <w:sz w:val="28"/>
          <w:szCs w:val="28"/>
          <w:lang w:val="ru-RU"/>
        </w:rPr>
        <w:t>20</w:t>
      </w:r>
      <w:r w:rsidRPr="0096184F">
        <w:rPr>
          <w:bCs/>
          <w:sz w:val="28"/>
          <w:szCs w:val="28"/>
          <w:lang w:val="ru-RU"/>
        </w:rPr>
        <w:t>.-224 с.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6. Трудовой кодекс Российской Федерации.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96184F">
        <w:rPr>
          <w:b/>
          <w:bCs/>
          <w:sz w:val="28"/>
          <w:szCs w:val="28"/>
          <w:lang w:val="ru-RU"/>
        </w:rPr>
        <w:t>Дополнительные источники:</w:t>
      </w:r>
    </w:p>
    <w:p w:rsidR="0096184F" w:rsidRPr="0096184F" w:rsidRDefault="0096184F" w:rsidP="0096184F">
      <w:pPr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Гуляева Т.И. Охрана труда, – Орел, 201</w:t>
      </w:r>
      <w:r>
        <w:rPr>
          <w:bCs/>
          <w:sz w:val="28"/>
          <w:szCs w:val="28"/>
          <w:lang w:val="ru-RU"/>
        </w:rPr>
        <w:t>9</w:t>
      </w:r>
      <w:r w:rsidRPr="0096184F">
        <w:rPr>
          <w:bCs/>
          <w:sz w:val="28"/>
          <w:szCs w:val="28"/>
          <w:lang w:val="ru-RU"/>
        </w:rPr>
        <w:t>г.</w:t>
      </w:r>
    </w:p>
    <w:p w:rsidR="0096184F" w:rsidRPr="0096184F" w:rsidRDefault="0096184F" w:rsidP="0096184F">
      <w:pPr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Гуляева Т.И. Охрана труда для работников агропромышленного комплекса, – Орел, 201</w:t>
      </w:r>
      <w:r>
        <w:rPr>
          <w:bCs/>
          <w:sz w:val="28"/>
          <w:szCs w:val="28"/>
          <w:lang w:val="ru-RU"/>
        </w:rPr>
        <w:t>9</w:t>
      </w:r>
      <w:r w:rsidRPr="0096184F">
        <w:rPr>
          <w:bCs/>
          <w:sz w:val="28"/>
          <w:szCs w:val="28"/>
          <w:lang w:val="ru-RU"/>
        </w:rPr>
        <w:t>г.</w:t>
      </w:r>
    </w:p>
    <w:p w:rsidR="0096184F" w:rsidRPr="0096184F" w:rsidRDefault="0096184F" w:rsidP="0096184F">
      <w:pPr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Лапин А.П. Справочник по охране труда, – Орел, 20</w:t>
      </w:r>
      <w:r>
        <w:rPr>
          <w:bCs/>
          <w:sz w:val="28"/>
          <w:szCs w:val="28"/>
          <w:lang w:val="ru-RU"/>
        </w:rPr>
        <w:t>21</w:t>
      </w:r>
      <w:r w:rsidRPr="0096184F">
        <w:rPr>
          <w:bCs/>
          <w:sz w:val="28"/>
          <w:szCs w:val="28"/>
          <w:lang w:val="ru-RU"/>
        </w:rPr>
        <w:t>г.</w:t>
      </w:r>
    </w:p>
    <w:p w:rsidR="0096184F" w:rsidRPr="0096184F" w:rsidRDefault="0096184F" w:rsidP="0096184F">
      <w:pPr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lastRenderedPageBreak/>
        <w:t>Лапин А.П. Каталог-справочник. Средства индивидуальной защиты для работников агропромышленного комплекса, – М., 20</w:t>
      </w:r>
      <w:r>
        <w:rPr>
          <w:bCs/>
          <w:sz w:val="28"/>
          <w:szCs w:val="28"/>
          <w:lang w:val="ru-RU"/>
        </w:rPr>
        <w:t>20</w:t>
      </w:r>
      <w:r w:rsidRPr="0096184F">
        <w:rPr>
          <w:bCs/>
          <w:sz w:val="28"/>
          <w:szCs w:val="28"/>
          <w:lang w:val="ru-RU"/>
        </w:rPr>
        <w:t>г.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6184F">
        <w:rPr>
          <w:b/>
          <w:bCs/>
          <w:sz w:val="28"/>
          <w:szCs w:val="28"/>
        </w:rPr>
        <w:t>Отечественные журналы:</w:t>
      </w:r>
    </w:p>
    <w:p w:rsidR="0096184F" w:rsidRPr="0096184F" w:rsidRDefault="0096184F" w:rsidP="0096184F">
      <w:pPr>
        <w:widowControl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96184F">
        <w:rPr>
          <w:bCs/>
          <w:sz w:val="28"/>
          <w:szCs w:val="28"/>
        </w:rPr>
        <w:t>Охрана труда. Практикум.</w:t>
      </w:r>
    </w:p>
    <w:p w:rsidR="0096184F" w:rsidRPr="0096184F" w:rsidRDefault="0096184F" w:rsidP="0096184F">
      <w:pPr>
        <w:widowControl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Библиотека инженера по охране труда.</w:t>
      </w:r>
    </w:p>
    <w:p w:rsidR="0096184F" w:rsidRPr="0096184F" w:rsidRDefault="0096184F" w:rsidP="0096184F">
      <w:pPr>
        <w:widowControl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Нормативные акты по охране труда.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96184F">
        <w:rPr>
          <w:b/>
          <w:bCs/>
          <w:sz w:val="28"/>
          <w:szCs w:val="28"/>
          <w:lang w:val="ru-RU"/>
        </w:rPr>
        <w:t>Интернет-ресурсы:</w:t>
      </w:r>
    </w:p>
    <w:p w:rsidR="0096184F" w:rsidRPr="0096184F" w:rsidRDefault="00E95FAB" w:rsidP="0096184F">
      <w:pPr>
        <w:spacing w:line="360" w:lineRule="auto"/>
        <w:rPr>
          <w:sz w:val="28"/>
          <w:szCs w:val="28"/>
          <w:lang w:val="ru-RU"/>
        </w:rPr>
      </w:pPr>
      <w:hyperlink r:id="rId9" w:history="1">
        <w:r w:rsidR="0096184F" w:rsidRPr="0096184F">
          <w:rPr>
            <w:rStyle w:val="a5"/>
            <w:sz w:val="28"/>
            <w:szCs w:val="28"/>
          </w:rPr>
          <w:t>http</w:t>
        </w:r>
        <w:r w:rsidR="0096184F" w:rsidRPr="0096184F">
          <w:rPr>
            <w:rStyle w:val="a5"/>
            <w:sz w:val="28"/>
            <w:szCs w:val="28"/>
            <w:lang w:val="ru-RU"/>
          </w:rPr>
          <w:t>://</w:t>
        </w:r>
        <w:r w:rsidR="0096184F" w:rsidRPr="0096184F">
          <w:rPr>
            <w:rStyle w:val="a5"/>
            <w:sz w:val="28"/>
            <w:szCs w:val="28"/>
          </w:rPr>
          <w:t>www</w:t>
        </w:r>
        <w:r w:rsidR="0096184F" w:rsidRPr="0096184F">
          <w:rPr>
            <w:rStyle w:val="a5"/>
            <w:sz w:val="28"/>
            <w:szCs w:val="28"/>
            <w:lang w:val="ru-RU"/>
          </w:rPr>
          <w:t>.</w:t>
        </w:r>
        <w:r w:rsidR="0096184F" w:rsidRPr="0096184F">
          <w:rPr>
            <w:rStyle w:val="a5"/>
            <w:sz w:val="28"/>
            <w:szCs w:val="28"/>
          </w:rPr>
          <w:t>bestbook</w:t>
        </w:r>
        <w:r w:rsidR="0096184F" w:rsidRPr="0096184F">
          <w:rPr>
            <w:rStyle w:val="a5"/>
            <w:sz w:val="28"/>
            <w:szCs w:val="28"/>
            <w:lang w:val="ru-RU"/>
          </w:rPr>
          <w:t>.</w:t>
        </w:r>
        <w:r w:rsidR="0096184F" w:rsidRPr="0096184F">
          <w:rPr>
            <w:rStyle w:val="a5"/>
            <w:sz w:val="28"/>
            <w:szCs w:val="28"/>
          </w:rPr>
          <w:t>ru</w:t>
        </w:r>
        <w:r w:rsidR="0096184F" w:rsidRPr="0096184F">
          <w:rPr>
            <w:rStyle w:val="a5"/>
            <w:sz w:val="28"/>
            <w:szCs w:val="28"/>
            <w:lang w:val="ru-RU"/>
          </w:rPr>
          <w:t>/</w:t>
        </w:r>
        <w:r w:rsidR="0096184F" w:rsidRPr="0096184F">
          <w:rPr>
            <w:rStyle w:val="a5"/>
            <w:sz w:val="28"/>
            <w:szCs w:val="28"/>
          </w:rPr>
          <w:t>userfiles</w:t>
        </w:r>
        <w:r w:rsidR="0096184F" w:rsidRPr="0096184F">
          <w:rPr>
            <w:rStyle w:val="a5"/>
            <w:sz w:val="28"/>
            <w:szCs w:val="28"/>
            <w:lang w:val="ru-RU"/>
          </w:rPr>
          <w:t>/</w:t>
        </w:r>
        <w:r w:rsidR="0096184F" w:rsidRPr="0096184F">
          <w:rPr>
            <w:rStyle w:val="a5"/>
            <w:sz w:val="28"/>
            <w:szCs w:val="28"/>
          </w:rPr>
          <w:t>books</w:t>
        </w:r>
        <w:r w:rsidR="0096184F" w:rsidRPr="0096184F">
          <w:rPr>
            <w:rStyle w:val="a5"/>
            <w:sz w:val="28"/>
            <w:szCs w:val="28"/>
            <w:lang w:val="ru-RU"/>
          </w:rPr>
          <w:t>/</w:t>
        </w:r>
        <w:r w:rsidR="0096184F" w:rsidRPr="0096184F">
          <w:rPr>
            <w:rStyle w:val="a5"/>
            <w:sz w:val="28"/>
            <w:szCs w:val="28"/>
          </w:rPr>
          <w:t>pdf</w:t>
        </w:r>
        <w:r w:rsidR="0096184F" w:rsidRPr="0096184F">
          <w:rPr>
            <w:rStyle w:val="a5"/>
            <w:sz w:val="28"/>
            <w:szCs w:val="28"/>
            <w:lang w:val="ru-RU"/>
          </w:rPr>
          <w:t>/</w:t>
        </w:r>
        <w:r w:rsidR="0096184F" w:rsidRPr="0096184F">
          <w:rPr>
            <w:rStyle w:val="a5"/>
            <w:sz w:val="28"/>
            <w:szCs w:val="28"/>
          </w:rPr>
          <w:t>Pages</w:t>
        </w:r>
        <w:r w:rsidR="0096184F" w:rsidRPr="0096184F">
          <w:rPr>
            <w:rStyle w:val="a5"/>
            <w:sz w:val="28"/>
            <w:szCs w:val="28"/>
            <w:lang w:val="ru-RU"/>
          </w:rPr>
          <w:t>%20</w:t>
        </w:r>
        <w:r w:rsidR="0096184F" w:rsidRPr="0096184F">
          <w:rPr>
            <w:rStyle w:val="a5"/>
            <w:sz w:val="28"/>
            <w:szCs w:val="28"/>
          </w:rPr>
          <w:t>from</w:t>
        </w:r>
        <w:r w:rsidR="0096184F" w:rsidRPr="0096184F">
          <w:rPr>
            <w:rStyle w:val="a5"/>
            <w:sz w:val="28"/>
            <w:szCs w:val="28"/>
            <w:lang w:val="ru-RU"/>
          </w:rPr>
          <w:t>%20</w:t>
        </w:r>
        <w:r w:rsidR="0096184F" w:rsidRPr="0096184F">
          <w:rPr>
            <w:rStyle w:val="a5"/>
            <w:sz w:val="28"/>
            <w:szCs w:val="28"/>
          </w:rPr>
          <w:t>Gusak</w:t>
        </w:r>
        <w:r w:rsidR="0096184F" w:rsidRPr="0096184F">
          <w:rPr>
            <w:rStyle w:val="a5"/>
            <w:sz w:val="28"/>
            <w:szCs w:val="28"/>
            <w:lang w:val="ru-RU"/>
          </w:rPr>
          <w:t>_</w:t>
        </w:r>
        <w:r w:rsidR="0096184F" w:rsidRPr="0096184F">
          <w:rPr>
            <w:rStyle w:val="a5"/>
            <w:sz w:val="28"/>
            <w:szCs w:val="28"/>
          </w:rPr>
          <w:t>Selo</w:t>
        </w:r>
        <w:r w:rsidR="0096184F" w:rsidRPr="0096184F">
          <w:rPr>
            <w:rStyle w:val="a5"/>
            <w:sz w:val="28"/>
            <w:szCs w:val="28"/>
            <w:lang w:val="ru-RU"/>
          </w:rPr>
          <w:t>.</w:t>
        </w:r>
        <w:r w:rsidR="0096184F" w:rsidRPr="0096184F">
          <w:rPr>
            <w:rStyle w:val="a5"/>
            <w:sz w:val="28"/>
            <w:szCs w:val="28"/>
          </w:rPr>
          <w:t>pdf</w:t>
        </w:r>
      </w:hyperlink>
    </w:p>
    <w:p w:rsidR="0096184F" w:rsidRPr="0096184F" w:rsidRDefault="00E95FAB" w:rsidP="0096184F">
      <w:pPr>
        <w:spacing w:line="360" w:lineRule="auto"/>
        <w:rPr>
          <w:sz w:val="28"/>
          <w:szCs w:val="28"/>
          <w:lang w:val="ru-RU"/>
        </w:rPr>
      </w:pPr>
      <w:hyperlink r:id="rId10" w:history="1">
        <w:r w:rsidR="0096184F" w:rsidRPr="0096184F">
          <w:rPr>
            <w:rStyle w:val="a5"/>
            <w:sz w:val="28"/>
            <w:szCs w:val="28"/>
          </w:rPr>
          <w:t>http</w:t>
        </w:r>
        <w:r w:rsidR="0096184F" w:rsidRPr="0096184F">
          <w:rPr>
            <w:rStyle w:val="a5"/>
            <w:sz w:val="28"/>
            <w:szCs w:val="28"/>
            <w:lang w:val="ru-RU"/>
          </w:rPr>
          <w:t>://</w:t>
        </w:r>
        <w:r w:rsidR="0096184F" w:rsidRPr="0096184F">
          <w:rPr>
            <w:rStyle w:val="a5"/>
            <w:sz w:val="28"/>
            <w:szCs w:val="28"/>
          </w:rPr>
          <w:t>www</w:t>
        </w:r>
        <w:r w:rsidR="0096184F" w:rsidRPr="0096184F">
          <w:rPr>
            <w:rStyle w:val="a5"/>
            <w:sz w:val="28"/>
            <w:szCs w:val="28"/>
            <w:lang w:val="ru-RU"/>
          </w:rPr>
          <w:t>.</w:t>
        </w:r>
        <w:r w:rsidR="0096184F" w:rsidRPr="0096184F">
          <w:rPr>
            <w:rStyle w:val="a5"/>
            <w:sz w:val="28"/>
            <w:szCs w:val="28"/>
          </w:rPr>
          <w:t>chtivo</w:t>
        </w:r>
        <w:r w:rsidR="0096184F" w:rsidRPr="0096184F">
          <w:rPr>
            <w:rStyle w:val="a5"/>
            <w:sz w:val="28"/>
            <w:szCs w:val="28"/>
            <w:lang w:val="ru-RU"/>
          </w:rPr>
          <w:t>.</w:t>
        </w:r>
        <w:r w:rsidR="0096184F" w:rsidRPr="0096184F">
          <w:rPr>
            <w:rStyle w:val="a5"/>
            <w:sz w:val="28"/>
            <w:szCs w:val="28"/>
          </w:rPr>
          <w:t>ru</w:t>
        </w:r>
        <w:r w:rsidR="0096184F" w:rsidRPr="0096184F">
          <w:rPr>
            <w:rStyle w:val="a5"/>
            <w:sz w:val="28"/>
            <w:szCs w:val="28"/>
            <w:lang w:val="ru-RU"/>
          </w:rPr>
          <w:t>/</w:t>
        </w:r>
        <w:r w:rsidR="0096184F" w:rsidRPr="0096184F">
          <w:rPr>
            <w:rStyle w:val="a5"/>
            <w:sz w:val="28"/>
            <w:szCs w:val="28"/>
          </w:rPr>
          <w:t>chtivo</w:t>
        </w:r>
        <w:r w:rsidR="0096184F" w:rsidRPr="0096184F">
          <w:rPr>
            <w:rStyle w:val="a5"/>
            <w:sz w:val="28"/>
            <w:szCs w:val="28"/>
            <w:lang w:val="ru-RU"/>
          </w:rPr>
          <w:t>=3&amp;</w:t>
        </w:r>
        <w:r w:rsidR="0096184F" w:rsidRPr="0096184F">
          <w:rPr>
            <w:rStyle w:val="a5"/>
            <w:sz w:val="28"/>
            <w:szCs w:val="28"/>
          </w:rPr>
          <w:t>bkid</w:t>
        </w:r>
        <w:r w:rsidR="0096184F" w:rsidRPr="0096184F">
          <w:rPr>
            <w:rStyle w:val="a5"/>
            <w:sz w:val="28"/>
            <w:szCs w:val="28"/>
            <w:lang w:val="ru-RU"/>
          </w:rPr>
          <w:t>=1105763.</w:t>
        </w:r>
        <w:r w:rsidR="0096184F" w:rsidRPr="0096184F">
          <w:rPr>
            <w:rStyle w:val="a5"/>
            <w:sz w:val="28"/>
            <w:szCs w:val="28"/>
          </w:rPr>
          <w:t>htm</w:t>
        </w:r>
      </w:hyperlink>
    </w:p>
    <w:p w:rsidR="0096184F" w:rsidRPr="0096184F" w:rsidRDefault="0096184F" w:rsidP="0096184F">
      <w:pPr>
        <w:spacing w:line="360" w:lineRule="auto"/>
        <w:rPr>
          <w:b/>
          <w:bCs/>
          <w:sz w:val="28"/>
          <w:szCs w:val="28"/>
          <w:lang w:val="ru-RU"/>
        </w:rPr>
      </w:pPr>
      <w:r w:rsidRPr="0096184F">
        <w:rPr>
          <w:sz w:val="28"/>
          <w:szCs w:val="28"/>
        </w:rPr>
        <w:t>http</w:t>
      </w:r>
      <w:r w:rsidRPr="0096184F">
        <w:rPr>
          <w:sz w:val="28"/>
          <w:szCs w:val="28"/>
          <w:lang w:val="ru-RU"/>
        </w:rPr>
        <w:t>://</w:t>
      </w:r>
      <w:r w:rsidRPr="0096184F">
        <w:rPr>
          <w:sz w:val="28"/>
          <w:szCs w:val="28"/>
        </w:rPr>
        <w:t>books</w:t>
      </w:r>
      <w:r w:rsidRPr="0096184F">
        <w:rPr>
          <w:sz w:val="28"/>
          <w:szCs w:val="28"/>
          <w:lang w:val="ru-RU"/>
        </w:rPr>
        <w:t>.</w:t>
      </w:r>
      <w:r w:rsidRPr="0096184F">
        <w:rPr>
          <w:sz w:val="28"/>
          <w:szCs w:val="28"/>
        </w:rPr>
        <w:t>tr</w:t>
      </w:r>
      <w:r w:rsidRPr="0096184F">
        <w:rPr>
          <w:sz w:val="28"/>
          <w:szCs w:val="28"/>
          <w:lang w:val="ru-RU"/>
        </w:rPr>
        <w:t>200.</w:t>
      </w:r>
      <w:r w:rsidRPr="0096184F">
        <w:rPr>
          <w:sz w:val="28"/>
          <w:szCs w:val="28"/>
        </w:rPr>
        <w:t>ru</w:t>
      </w:r>
      <w:r w:rsidRPr="0096184F">
        <w:rPr>
          <w:sz w:val="28"/>
          <w:szCs w:val="28"/>
          <w:lang w:val="ru-RU"/>
        </w:rPr>
        <w:t>/</w:t>
      </w:r>
      <w:r w:rsidRPr="0096184F">
        <w:rPr>
          <w:sz w:val="28"/>
          <w:szCs w:val="28"/>
        </w:rPr>
        <w:t>v</w:t>
      </w:r>
      <w:r w:rsidRPr="0096184F">
        <w:rPr>
          <w:sz w:val="28"/>
          <w:szCs w:val="28"/>
          <w:lang w:val="ru-RU"/>
        </w:rPr>
        <w:t>.</w:t>
      </w:r>
      <w:r w:rsidRPr="0096184F">
        <w:rPr>
          <w:sz w:val="28"/>
          <w:szCs w:val="28"/>
        </w:rPr>
        <w:t>php</w:t>
      </w:r>
      <w:r w:rsidRPr="0096184F">
        <w:rPr>
          <w:sz w:val="28"/>
          <w:szCs w:val="28"/>
          <w:lang w:val="ru-RU"/>
        </w:rPr>
        <w:t>?</w:t>
      </w:r>
      <w:r w:rsidRPr="0096184F">
        <w:rPr>
          <w:sz w:val="28"/>
          <w:szCs w:val="28"/>
        </w:rPr>
        <w:t>id</w:t>
      </w:r>
      <w:r w:rsidRPr="0096184F">
        <w:rPr>
          <w:sz w:val="28"/>
          <w:szCs w:val="28"/>
          <w:lang w:val="ru-RU"/>
        </w:rPr>
        <w:t>=199095</w:t>
      </w:r>
    </w:p>
    <w:p w:rsidR="0096184F" w:rsidRPr="0096184F" w:rsidRDefault="0096184F" w:rsidP="0096184F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96184F" w:rsidRPr="0096184F" w:rsidRDefault="0096184F" w:rsidP="0096184F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96184F" w:rsidRDefault="0096184F">
      <w:pPr>
        <w:widowControl/>
        <w:spacing w:after="200" w:line="276" w:lineRule="auto"/>
        <w:rPr>
          <w:b/>
          <w:sz w:val="28"/>
          <w:szCs w:val="28"/>
          <w:lang w:val="ru-RU" w:eastAsia="ru-RU"/>
        </w:rPr>
      </w:pPr>
      <w:r w:rsidRPr="00C4401E">
        <w:rPr>
          <w:b/>
          <w:sz w:val="28"/>
          <w:szCs w:val="28"/>
          <w:lang w:val="ru-RU"/>
        </w:rPr>
        <w:br w:type="page"/>
      </w:r>
    </w:p>
    <w:p w:rsidR="0096184F" w:rsidRPr="0096184F" w:rsidRDefault="00797966" w:rsidP="0096184F">
      <w:pPr>
        <w:pStyle w:val="1"/>
        <w:keepLines w:val="0"/>
        <w:widowControl/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line="360" w:lineRule="auto"/>
        <w:ind w:left="284"/>
        <w:rPr>
          <w:rFonts w:ascii="Times New Roman" w:hAnsi="Times New Roman" w:cs="Times New Roman"/>
          <w:b w:val="0"/>
          <w:caps/>
          <w:color w:val="auto"/>
          <w:lang w:val="ru-RU"/>
        </w:rPr>
      </w:pPr>
      <w:r>
        <w:rPr>
          <w:rFonts w:ascii="Times New Roman" w:hAnsi="Times New Roman" w:cs="Times New Roman"/>
          <w:caps/>
          <w:color w:val="auto"/>
          <w:lang w:val="ru-RU"/>
        </w:rPr>
        <w:lastRenderedPageBreak/>
        <w:t xml:space="preserve"> </w:t>
      </w:r>
      <w:r w:rsidR="0096184F" w:rsidRPr="0096184F">
        <w:rPr>
          <w:rFonts w:ascii="Times New Roman" w:hAnsi="Times New Roman" w:cs="Times New Roman"/>
          <w:caps/>
          <w:color w:val="auto"/>
          <w:lang w:val="ru-RU"/>
        </w:rPr>
        <w:t>Контроль и оценка результатов освоения Дисциплины</w:t>
      </w:r>
      <w:r>
        <w:rPr>
          <w:rFonts w:ascii="Times New Roman" w:hAnsi="Times New Roman" w:cs="Times New Roman"/>
          <w:caps/>
          <w:color w:val="auto"/>
          <w:lang w:val="ru-RU"/>
        </w:rPr>
        <w:t>.</w:t>
      </w:r>
    </w:p>
    <w:p w:rsidR="0096184F" w:rsidRPr="0096184F" w:rsidRDefault="0096184F" w:rsidP="0096184F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96184F">
        <w:rPr>
          <w:rFonts w:ascii="Times New Roman" w:hAnsi="Times New Roman" w:cs="Times New Roman"/>
          <w:b w:val="0"/>
          <w:color w:val="auto"/>
          <w:lang w:val="ru-RU"/>
        </w:rPr>
        <w:t>Контроль и оценка результатов освоения дисциплины осуществляется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23" w:type="dxa"/>
        <w:tblLayout w:type="fixed"/>
        <w:tblLook w:val="0000"/>
      </w:tblPr>
      <w:tblGrid>
        <w:gridCol w:w="4253"/>
        <w:gridCol w:w="2977"/>
        <w:gridCol w:w="2693"/>
      </w:tblGrid>
      <w:tr w:rsidR="0096184F" w:rsidRPr="005C3B78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84F" w:rsidRPr="0096184F" w:rsidRDefault="0096184F" w:rsidP="009618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184F">
              <w:rPr>
                <w:b/>
                <w:sz w:val="24"/>
                <w:szCs w:val="24"/>
              </w:rPr>
              <w:t xml:space="preserve">Результаты (освоенные </w:t>
            </w:r>
            <w:r w:rsidRPr="0096184F">
              <w:rPr>
                <w:b/>
                <w:w w:val="95"/>
                <w:sz w:val="24"/>
                <w:szCs w:val="24"/>
              </w:rPr>
              <w:t xml:space="preserve">профессиональные </w:t>
            </w:r>
            <w:r w:rsidRPr="0096184F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6184F">
              <w:rPr>
                <w:b/>
                <w:sz w:val="24"/>
                <w:szCs w:val="24"/>
              </w:rPr>
              <w:t>Основные показатели оценки  результата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84F" w:rsidRPr="0096184F" w:rsidRDefault="0096184F" w:rsidP="0096184F">
            <w:pPr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96184F">
              <w:rPr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96184F" w:rsidRPr="005C3B78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Выполнять монтаж электрооборудования и автоматических систем управлении.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pStyle w:val="TableParagraph"/>
              <w:spacing w:before="4"/>
              <w:ind w:left="4" w:right="-8"/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-качество монтажа   конструктивных элементов электрооборудования и средств автоматики, исходя из их назначения;</w:t>
            </w:r>
          </w:p>
          <w:p w:rsidR="0096184F" w:rsidRPr="0096184F" w:rsidRDefault="0096184F" w:rsidP="0096184F">
            <w:pPr>
              <w:pStyle w:val="TableParagraph"/>
              <w:spacing w:before="4"/>
              <w:ind w:left="4" w:right="-8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  выбор технологического оборудования и технологической  оснастки: приспособлений, средств измерения и вспомогательного инструмента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>Наблюдение и оценка выполнения работ на практических занятиях.</w:t>
            </w:r>
          </w:p>
        </w:tc>
      </w:tr>
      <w:tr w:rsidR="0096184F" w:rsidRPr="005C3B78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Выполнять монтаж и эксплуатацию осветительных и электронагревательных установок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pStyle w:val="TableParagraph"/>
              <w:spacing w:before="4"/>
              <w:ind w:left="4" w:right="-8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 качество монтажа конструктивных элементов осветительных  и электронагревательных установок;</w:t>
            </w:r>
          </w:p>
          <w:p w:rsidR="0096184F" w:rsidRPr="0096184F" w:rsidRDefault="0096184F" w:rsidP="0096184F">
            <w:pPr>
              <w:pStyle w:val="TableParagraph"/>
              <w:spacing w:before="4"/>
              <w:ind w:left="4" w:right="-8"/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 выбор технологического оборудования и технологической  оснастки:</w:t>
            </w:r>
          </w:p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 xml:space="preserve">  - приспособлений, средств измерения и вспомогательного инструмента.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>Оценка  самостоятельного выполнения задания, демонстрация.</w:t>
            </w:r>
          </w:p>
        </w:tc>
      </w:tr>
      <w:tr w:rsidR="0096184F" w:rsidRPr="005C3B78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Поддерживать режимы работы и заданные параметры электрифицированных и автоматических систем управления технологическими процессами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pStyle w:val="TableParagraph"/>
              <w:spacing w:before="4"/>
              <w:ind w:left="4" w:right="-8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 расчет режимов работы  электрооборудования и средств автоматики с учётом их функционального назначения,  технических характеристик и правил эксплуатации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>Наблюдение  и оценка практических занятий.</w:t>
            </w:r>
          </w:p>
        </w:tc>
      </w:tr>
      <w:tr w:rsidR="0096184F" w:rsidRPr="005C3B78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 xml:space="preserve">Выполнять мероприятия по бесперебойному электроснабжению </w:t>
            </w:r>
            <w:r w:rsidRPr="0096184F">
              <w:rPr>
                <w:sz w:val="24"/>
                <w:szCs w:val="24"/>
                <w:lang w:val="ru-RU"/>
              </w:rPr>
              <w:lastRenderedPageBreak/>
              <w:t>сельскохозяйственных мероприятий.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>Наблюдение и оценка практических занятий.</w:t>
            </w: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lastRenderedPageBreak/>
              <w:t>Выполнять монтаж воздушных линий электропередач и трансформаторных подстанций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 xml:space="preserve">Демонстрация. 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Решение производственных ситуаций.</w:t>
            </w:r>
          </w:p>
        </w:tc>
      </w:tr>
      <w:tr w:rsidR="0096184F" w:rsidRPr="005C3B78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6184F">
              <w:rPr>
                <w:sz w:val="24"/>
                <w:szCs w:val="24"/>
              </w:rPr>
              <w:t>Обеспечивать электробезопасность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pStyle w:val="TableParagraph"/>
              <w:spacing w:before="4"/>
              <w:ind w:left="4" w:right="-8"/>
              <w:rPr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 xml:space="preserve">- </w:t>
            </w:r>
            <w:r w:rsidRPr="0096184F">
              <w:rPr>
                <w:sz w:val="24"/>
                <w:szCs w:val="24"/>
                <w:lang w:val="ru-RU"/>
              </w:rPr>
              <w:t>выбор предупреждающих плакатов</w:t>
            </w:r>
          </w:p>
          <w:p w:rsidR="0096184F" w:rsidRPr="0096184F" w:rsidRDefault="0096184F" w:rsidP="0096184F">
            <w:pPr>
              <w:pStyle w:val="TableParagraph"/>
              <w:spacing w:before="4"/>
              <w:ind w:left="4" w:right="-8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 средства индивидуальной защиты при работе в электроустановках;</w:t>
            </w:r>
          </w:p>
          <w:p w:rsidR="0096184F" w:rsidRPr="0096184F" w:rsidRDefault="0096184F" w:rsidP="0096184F">
            <w:pPr>
              <w:pStyle w:val="TableParagraph"/>
              <w:spacing w:before="4"/>
              <w:ind w:left="4" w:right="-8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 выбор инструмента при ремонте электроустановок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Осуществлять техническое обслуживание электрооборудования и автоматизированных систем сельскохозяйственной техники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Тестирование, устный опрос.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Презентация.</w:t>
            </w: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Диагностировать неисправности и осуществлять текущий и капитальный ремонт  электрооборудования и автоматизированных систем сельскохозяйственной техники.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Демонстрация, презентация.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 xml:space="preserve">Устный опрос. </w:t>
            </w: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Участвовать в проведении испытаний электрооборудования сельхозпроизводства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Выступление с сообщениями.</w:t>
            </w: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Участвовать в планировании основных показателей в области обеспечении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Демонстрация .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Устный опрос.</w:t>
            </w: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6184F">
              <w:rPr>
                <w:sz w:val="24"/>
                <w:szCs w:val="24"/>
              </w:rPr>
              <w:t>Планировать выполнение работ исполнителями.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Устный опрос.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Тестирование.</w:t>
            </w: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6184F">
              <w:rPr>
                <w:sz w:val="24"/>
                <w:szCs w:val="24"/>
              </w:rPr>
              <w:t>Организовывать работу трудового коллектива.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Устный опрос.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Тестирование.</w:t>
            </w:r>
          </w:p>
        </w:tc>
      </w:tr>
      <w:tr w:rsidR="0096184F" w:rsidRPr="005C3B78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Контролировать ход и оценивать результаты выполнения работ исполнителями.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>Устный опрос, презентация.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>Выступление с сообщениями.</w:t>
            </w:r>
          </w:p>
        </w:tc>
      </w:tr>
    </w:tbl>
    <w:p w:rsidR="0096184F" w:rsidRPr="0096184F" w:rsidRDefault="0096184F" w:rsidP="0096184F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987A5C" w:rsidRPr="009A49AB" w:rsidRDefault="00987A5C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sectPr w:rsidR="00987A5C" w:rsidRPr="009A49AB" w:rsidSect="0098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4D" w:rsidRDefault="0084434D" w:rsidP="00766C53">
      <w:r>
        <w:separator/>
      </w:r>
    </w:p>
  </w:endnote>
  <w:endnote w:type="continuationSeparator" w:id="0">
    <w:p w:rsidR="0084434D" w:rsidRDefault="0084434D" w:rsidP="00766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1873"/>
      <w:docPartObj>
        <w:docPartGallery w:val="Page Numbers (Bottom of Page)"/>
        <w:docPartUnique/>
      </w:docPartObj>
    </w:sdtPr>
    <w:sdtContent>
      <w:p w:rsidR="00F1043B" w:rsidRDefault="00E95FAB">
        <w:pPr>
          <w:pStyle w:val="a3"/>
          <w:jc w:val="center"/>
        </w:pPr>
        <w:fldSimple w:instr=" PAGE   \* MERGEFORMAT ">
          <w:r w:rsidR="00B15398">
            <w:rPr>
              <w:noProof/>
            </w:rPr>
            <w:t>19</w:t>
          </w:r>
        </w:fldSimple>
      </w:p>
    </w:sdtContent>
  </w:sdt>
  <w:p w:rsidR="00F1043B" w:rsidRDefault="00F104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4D" w:rsidRDefault="0084434D" w:rsidP="00766C53">
      <w:r>
        <w:separator/>
      </w:r>
    </w:p>
  </w:footnote>
  <w:footnote w:type="continuationSeparator" w:id="0">
    <w:p w:rsidR="0084434D" w:rsidRDefault="0084434D" w:rsidP="00766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3990B2F0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765447"/>
    <w:multiLevelType w:val="hybridMultilevel"/>
    <w:tmpl w:val="E9202F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0B41B23"/>
    <w:multiLevelType w:val="hybridMultilevel"/>
    <w:tmpl w:val="927C17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9AB"/>
    <w:rsid w:val="001E1A56"/>
    <w:rsid w:val="00227481"/>
    <w:rsid w:val="002C61B6"/>
    <w:rsid w:val="002D481C"/>
    <w:rsid w:val="003B1370"/>
    <w:rsid w:val="004F1E69"/>
    <w:rsid w:val="005118F0"/>
    <w:rsid w:val="0055559A"/>
    <w:rsid w:val="005C3B78"/>
    <w:rsid w:val="006E78AA"/>
    <w:rsid w:val="00766C53"/>
    <w:rsid w:val="0077541D"/>
    <w:rsid w:val="00797966"/>
    <w:rsid w:val="00797F27"/>
    <w:rsid w:val="007B5DA5"/>
    <w:rsid w:val="008330CC"/>
    <w:rsid w:val="0084434D"/>
    <w:rsid w:val="0096184F"/>
    <w:rsid w:val="00987A5C"/>
    <w:rsid w:val="009A49AB"/>
    <w:rsid w:val="00AA78C1"/>
    <w:rsid w:val="00B15398"/>
    <w:rsid w:val="00C4401E"/>
    <w:rsid w:val="00CF2050"/>
    <w:rsid w:val="00D17019"/>
    <w:rsid w:val="00D26D7D"/>
    <w:rsid w:val="00D71ABB"/>
    <w:rsid w:val="00E80F2D"/>
    <w:rsid w:val="00E95FAB"/>
    <w:rsid w:val="00F1043B"/>
    <w:rsid w:val="00F1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49A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A4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footer"/>
    <w:basedOn w:val="a"/>
    <w:link w:val="a4"/>
    <w:uiPriority w:val="99"/>
    <w:unhideWhenUsed/>
    <w:rsid w:val="009A49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49AB"/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semiHidden/>
    <w:unhideWhenUsed/>
    <w:rsid w:val="009A49AB"/>
    <w:rPr>
      <w:color w:val="0000FF"/>
      <w:u w:val="single"/>
    </w:rPr>
  </w:style>
  <w:style w:type="paragraph" w:customStyle="1" w:styleId="s16">
    <w:name w:val="s_16"/>
    <w:basedOn w:val="a"/>
    <w:rsid w:val="001E1A5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nhideWhenUsed/>
    <w:rsid w:val="0096184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1"/>
    <w:qFormat/>
    <w:rsid w:val="0096184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96184F"/>
  </w:style>
  <w:style w:type="paragraph" w:styleId="a8">
    <w:name w:val="header"/>
    <w:basedOn w:val="a"/>
    <w:link w:val="a9"/>
    <w:uiPriority w:val="99"/>
    <w:semiHidden/>
    <w:unhideWhenUsed/>
    <w:rsid w:val="00C44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401E"/>
    <w:rPr>
      <w:rFonts w:ascii="Times New Roman" w:eastAsia="Times New Roman" w:hAnsi="Times New Roman" w:cs="Times New Roman"/>
      <w:lang w:val="en-US"/>
    </w:rPr>
  </w:style>
  <w:style w:type="paragraph" w:customStyle="1" w:styleId="s1">
    <w:name w:val="s_1"/>
    <w:basedOn w:val="a"/>
    <w:rsid w:val="00C4401E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70313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tivo.ru/chtivo=3&amp;bkid=110576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book.ru/userfiles/books/pdf/Pages%20from%20Gusak_Sel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</cp:lastModifiedBy>
  <cp:revision>7</cp:revision>
  <dcterms:created xsi:type="dcterms:W3CDTF">2023-09-18T10:41:00Z</dcterms:created>
  <dcterms:modified xsi:type="dcterms:W3CDTF">2023-09-26T06:33:00Z</dcterms:modified>
</cp:coreProperties>
</file>