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E2" w:rsidRPr="002A5E90" w:rsidRDefault="006D39E2" w:rsidP="001951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 w:rsidR="00067B0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Г.И. Шибанова»</w:t>
      </w:r>
    </w:p>
    <w:p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(ГАПОУ А</w:t>
      </w:r>
      <w:r w:rsidR="00067B07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Pr="002A5E90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УТВЕРЖДАЮ</w:t>
      </w:r>
    </w:p>
    <w:p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Зам. директора по </w:t>
      </w:r>
      <w:proofErr w:type="gramStart"/>
      <w:r w:rsidRPr="002A5E90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2A5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93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работе  ГАПОУ А</w:t>
      </w:r>
      <w:r w:rsidR="00601993">
        <w:rPr>
          <w:rFonts w:ascii="Times New Roman" w:hAnsi="Times New Roman" w:cs="Times New Roman"/>
          <w:sz w:val="28"/>
          <w:szCs w:val="28"/>
        </w:rPr>
        <w:t xml:space="preserve">рхангельской </w:t>
      </w:r>
    </w:p>
    <w:p w:rsidR="006D39E2" w:rsidRPr="002A5E90" w:rsidRDefault="00601993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области «ВСТ»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9E2" w:rsidRPr="002A5E90" w:rsidRDefault="006D39E2" w:rsidP="002A5E90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A5E90">
        <w:rPr>
          <w:rFonts w:ascii="Times New Roman" w:hAnsi="Times New Roman" w:cs="Times New Roman"/>
          <w:sz w:val="28"/>
          <w:szCs w:val="28"/>
        </w:rPr>
        <w:t>_____________Рохина</w:t>
      </w:r>
      <w:proofErr w:type="spellEnd"/>
      <w:r w:rsidRPr="002A5E90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D39E2" w:rsidRPr="002A5E90" w:rsidRDefault="006D39E2" w:rsidP="002A5E90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 «___»_____________202</w:t>
      </w:r>
      <w:r w:rsidR="00070074">
        <w:rPr>
          <w:rFonts w:ascii="Times New Roman" w:hAnsi="Times New Roman" w:cs="Times New Roman"/>
          <w:sz w:val="28"/>
          <w:szCs w:val="28"/>
        </w:rPr>
        <w:t>1</w:t>
      </w:r>
      <w:r w:rsidRPr="002A5E90">
        <w:rPr>
          <w:rFonts w:ascii="Times New Roman" w:hAnsi="Times New Roman" w:cs="Times New Roman"/>
          <w:sz w:val="28"/>
          <w:szCs w:val="28"/>
        </w:rPr>
        <w:t>_г.</w:t>
      </w:r>
    </w:p>
    <w:p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5E90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2A5E90">
        <w:rPr>
          <w:rFonts w:ascii="Times New Roman" w:hAnsi="Times New Roman" w:cs="Times New Roman"/>
          <w:sz w:val="28"/>
          <w:szCs w:val="28"/>
        </w:rPr>
        <w:t xml:space="preserve"> ПРОГРАМММА ПРОФЕССИОНАЛЬНОГО МОДУЛЯ</w:t>
      </w:r>
    </w:p>
    <w:p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39E2" w:rsidRPr="0019519F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9519F">
        <w:rPr>
          <w:rFonts w:ascii="Times New Roman" w:hAnsi="Times New Roman" w:cs="Times New Roman"/>
          <w:caps/>
          <w:sz w:val="28"/>
          <w:szCs w:val="28"/>
        </w:rPr>
        <w:t xml:space="preserve">ПМ. 04 выполнение работ по одной или нескольким ПРОФЕССИям РАБОЧИХ, должностям служащих </w:t>
      </w:r>
      <w:r w:rsidR="0019519F">
        <w:rPr>
          <w:rFonts w:ascii="Times New Roman" w:hAnsi="Times New Roman" w:cs="Times New Roman"/>
          <w:caps/>
          <w:sz w:val="28"/>
          <w:szCs w:val="28"/>
        </w:rPr>
        <w:t>(</w:t>
      </w:r>
      <w:r w:rsidR="0019519F" w:rsidRPr="0019519F">
        <w:rPr>
          <w:rFonts w:ascii="Times New Roman" w:hAnsi="Times New Roman" w:cs="Times New Roman"/>
          <w:sz w:val="28"/>
          <w:szCs w:val="28"/>
        </w:rPr>
        <w:t>19205</w:t>
      </w:r>
      <w:r w:rsidR="0019519F">
        <w:rPr>
          <w:rFonts w:ascii="Times New Roman" w:hAnsi="Times New Roman" w:cs="Times New Roman"/>
          <w:sz w:val="28"/>
          <w:szCs w:val="28"/>
        </w:rPr>
        <w:t>ТРАКТОРИСТ-МАШИНИСТ СЕЛЬСКОХОЗЯЙСТВЕННОГО ПРОИЗВОДСТВА)</w:t>
      </w:r>
      <w:r w:rsidR="0019519F" w:rsidRPr="0019519F">
        <w:rPr>
          <w:rFonts w:ascii="Times New Roman" w:hAnsi="Times New Roman" w:cs="Times New Roman"/>
          <w:sz w:val="28"/>
          <w:szCs w:val="28"/>
        </w:rPr>
        <w:t>.</w:t>
      </w:r>
    </w:p>
    <w:p w:rsidR="006D39E2" w:rsidRPr="0019519F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39E2" w:rsidRPr="0019519F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9519F">
        <w:rPr>
          <w:rFonts w:ascii="Times New Roman" w:hAnsi="Times New Roman" w:cs="Times New Roman"/>
          <w:caps/>
          <w:sz w:val="28"/>
          <w:szCs w:val="28"/>
        </w:rPr>
        <w:t xml:space="preserve">МДК 04.01 </w:t>
      </w:r>
      <w:r w:rsidRPr="0019519F">
        <w:rPr>
          <w:rFonts w:ascii="Times New Roman" w:hAnsi="Times New Roman" w:cs="Times New Roman"/>
          <w:sz w:val="28"/>
          <w:szCs w:val="28"/>
        </w:rPr>
        <w:t>Освоение профессии рабочих 19205 Тракторист-машинист сельскохозяйственного производства.</w:t>
      </w:r>
    </w:p>
    <w:p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39E2" w:rsidRDefault="006D39E2" w:rsidP="001951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519F" w:rsidRPr="002A5E90" w:rsidRDefault="0019519F" w:rsidP="001951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39E2" w:rsidRPr="002A5E90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Вельск 202</w:t>
      </w:r>
      <w:r w:rsidR="00AF74BE">
        <w:rPr>
          <w:rFonts w:ascii="Times New Roman" w:hAnsi="Times New Roman" w:cs="Times New Roman"/>
          <w:sz w:val="28"/>
          <w:szCs w:val="28"/>
        </w:rPr>
        <w:t>1</w:t>
      </w:r>
      <w:r w:rsidRPr="002A5E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5E90" w:rsidRPr="002A5E90" w:rsidRDefault="002A5E90" w:rsidP="001951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5E90" w:rsidRPr="002A5E90" w:rsidRDefault="00AF74BE" w:rsidP="0019519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2A5E90" w:rsidRPr="002A5E90">
        <w:rPr>
          <w:rFonts w:ascii="Times New Roman" w:hAnsi="Times New Roman" w:cs="Times New Roman"/>
          <w:sz w:val="28"/>
          <w:szCs w:val="28"/>
        </w:rPr>
        <w:t xml:space="preserve">рограмма профессионального модуля ПМ.04 </w:t>
      </w:r>
      <w:r w:rsidR="0007007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2A5E90" w:rsidRPr="002A5E90">
        <w:rPr>
          <w:rFonts w:ascii="Times New Roman" w:hAnsi="Times New Roman" w:cs="Times New Roman"/>
          <w:sz w:val="28"/>
          <w:szCs w:val="28"/>
        </w:rPr>
        <w:t xml:space="preserve">работ по одной или нескольким профессиям рабочих, должностям служащих разработана </w:t>
      </w:r>
      <w:r w:rsidR="00601993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стандарта</w:t>
      </w:r>
      <w:r w:rsidR="00070074">
        <w:rPr>
          <w:rFonts w:ascii="Times New Roman" w:hAnsi="Times New Roman" w:cs="Times New Roman"/>
          <w:sz w:val="28"/>
          <w:szCs w:val="28"/>
        </w:rPr>
        <w:t>: Приказ Министерства образования и науки РФ от 9 декабря 2016 г. № 1564</w:t>
      </w:r>
      <w:proofErr w:type="gramStart"/>
      <w:r w:rsidR="0007007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070074">
        <w:rPr>
          <w:rFonts w:ascii="Times New Roman" w:hAnsi="Times New Roman" w:cs="Times New Roman"/>
          <w:sz w:val="28"/>
          <w:szCs w:val="28"/>
        </w:rPr>
        <w:t>б утверждении федерального государственного образовательного стандарта среднего про</w:t>
      </w:r>
      <w:r w:rsidR="00BE1438">
        <w:rPr>
          <w:rFonts w:ascii="Times New Roman" w:hAnsi="Times New Roman" w:cs="Times New Roman"/>
          <w:sz w:val="28"/>
          <w:szCs w:val="28"/>
        </w:rPr>
        <w:t xml:space="preserve">фессионального образования по специальности </w:t>
      </w:r>
      <w:r w:rsidR="002A5E90" w:rsidRPr="002A5E90">
        <w:rPr>
          <w:rFonts w:ascii="Times New Roman" w:hAnsi="Times New Roman" w:cs="Times New Roman"/>
          <w:sz w:val="28"/>
          <w:szCs w:val="28"/>
        </w:rPr>
        <w:t>35.02.16 «Эксплуатация и ремонт сельскохозяйственной техники и оборудования»</w:t>
      </w:r>
      <w:r w:rsidR="007A0FAC">
        <w:rPr>
          <w:rFonts w:ascii="Times New Roman" w:hAnsi="Times New Roman" w:cs="Times New Roman"/>
          <w:sz w:val="28"/>
          <w:szCs w:val="28"/>
        </w:rPr>
        <w:t>.</w:t>
      </w:r>
    </w:p>
    <w:p w:rsidR="002A5E90" w:rsidRPr="002A5E90" w:rsidRDefault="002A5E90" w:rsidP="0019519F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3E253B" w:rsidRPr="003E253B" w:rsidRDefault="00B94687" w:rsidP="0019519F">
      <w:p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B94687">
        <w:rPr>
          <w:rFonts w:ascii="Times New Roman" w:hAnsi="Times New Roman" w:cs="Times New Roman"/>
          <w:sz w:val="28"/>
          <w:szCs w:val="28"/>
        </w:rPr>
        <w:t xml:space="preserve">: </w:t>
      </w:r>
      <w:r w:rsidR="0019519F">
        <w:rPr>
          <w:rFonts w:ascii="Times New Roman" w:hAnsi="Times New Roman" w:cs="Times New Roman"/>
          <w:sz w:val="28"/>
          <w:szCs w:val="28"/>
        </w:rPr>
        <w:t xml:space="preserve">Чуркин Н.Г., </w:t>
      </w:r>
      <w:r>
        <w:rPr>
          <w:rFonts w:ascii="Times New Roman" w:hAnsi="Times New Roman" w:cs="Times New Roman"/>
          <w:sz w:val="28"/>
          <w:szCs w:val="28"/>
        </w:rPr>
        <w:t>преподаватель ГАПОУ А</w:t>
      </w:r>
      <w:r w:rsidR="00067B07">
        <w:rPr>
          <w:rFonts w:ascii="Times New Roman" w:hAnsi="Times New Roman" w:cs="Times New Roman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90">
        <w:rPr>
          <w:rFonts w:ascii="Times New Roman" w:hAnsi="Times New Roman" w:cs="Times New Roman"/>
          <w:sz w:val="28"/>
          <w:szCs w:val="28"/>
        </w:rPr>
        <w:t>«ВСТ»</w:t>
      </w:r>
      <w:r w:rsidR="003E2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53B" w:rsidRPr="003E253B" w:rsidRDefault="002A5E90" w:rsidP="0019519F">
      <w:p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2A5E90">
        <w:rPr>
          <w:rFonts w:ascii="Times New Roman" w:hAnsi="Times New Roman" w:cs="Times New Roman"/>
          <w:sz w:val="28"/>
          <w:szCs w:val="28"/>
        </w:rPr>
        <w:t>Р</w:t>
      </w:r>
      <w:r w:rsidR="00B94687">
        <w:rPr>
          <w:rFonts w:ascii="Times New Roman" w:hAnsi="Times New Roman" w:cs="Times New Roman"/>
          <w:sz w:val="28"/>
          <w:szCs w:val="28"/>
        </w:rPr>
        <w:t>ецензент</w:t>
      </w:r>
      <w:r w:rsidRPr="002A5E90">
        <w:rPr>
          <w:rFonts w:ascii="Times New Roman" w:hAnsi="Times New Roman" w:cs="Times New Roman"/>
          <w:sz w:val="28"/>
          <w:szCs w:val="28"/>
        </w:rPr>
        <w:t>: Палицына Н.В.,</w:t>
      </w:r>
      <w:r w:rsidR="00FF0396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Pr="002A5E90">
        <w:rPr>
          <w:rFonts w:ascii="Times New Roman" w:hAnsi="Times New Roman" w:cs="Times New Roman"/>
          <w:sz w:val="28"/>
          <w:szCs w:val="28"/>
        </w:rPr>
        <w:t xml:space="preserve"> ГАПОУ А</w:t>
      </w:r>
      <w:r w:rsidR="00067B07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Pr="002A5E90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3E2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E90" w:rsidRPr="002A5E90" w:rsidRDefault="002A5E90" w:rsidP="0019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90" w:rsidRDefault="002A5E90" w:rsidP="0019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90" w:rsidRPr="002A5E90" w:rsidRDefault="002A5E90" w:rsidP="0019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90" w:rsidRPr="002A5E90" w:rsidRDefault="002A5E90" w:rsidP="0019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E90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2A5E90">
        <w:rPr>
          <w:rFonts w:ascii="Times New Roman" w:hAnsi="Times New Roman" w:cs="Times New Roman"/>
          <w:sz w:val="28"/>
          <w:szCs w:val="28"/>
        </w:rPr>
        <w:t xml:space="preserve"> на заседании методической (цикловой) комиссии отделения и рекомендована к утверждению.</w:t>
      </w:r>
    </w:p>
    <w:p w:rsidR="002A5E90" w:rsidRPr="002A5E90" w:rsidRDefault="002A5E90" w:rsidP="0019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Протокол №____ от «___» _____________20__ г.</w:t>
      </w:r>
    </w:p>
    <w:p w:rsidR="002A5E90" w:rsidRPr="002A5E90" w:rsidRDefault="002A5E90" w:rsidP="00195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A5E9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A5E90">
        <w:rPr>
          <w:rFonts w:ascii="Times New Roman" w:hAnsi="Times New Roman" w:cs="Times New Roman"/>
          <w:sz w:val="28"/>
          <w:szCs w:val="28"/>
        </w:rPr>
        <w:t xml:space="preserve">Ц)К отделения </w:t>
      </w:r>
    </w:p>
    <w:p w:rsidR="002A5E90" w:rsidRPr="002A5E90" w:rsidRDefault="002A5E90" w:rsidP="002A5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2A5E90" w:rsidRPr="002A5E90" w:rsidRDefault="002A5E90" w:rsidP="002A5E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6D39E2" w:rsidRPr="00FF0396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39E2" w:rsidRPr="00067B07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67B07">
        <w:rPr>
          <w:rFonts w:ascii="Times New Roman" w:hAnsi="Times New Roman" w:cs="Times New Roman"/>
          <w:iCs/>
          <w:sz w:val="28"/>
          <w:szCs w:val="28"/>
        </w:rPr>
        <w:t>СОДЕРЖАНИЕ</w:t>
      </w:r>
    </w:p>
    <w:p w:rsidR="006D39E2" w:rsidRPr="00FF0396" w:rsidRDefault="006D39E2" w:rsidP="002A5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Look w:val="01E0"/>
      </w:tblPr>
      <w:tblGrid>
        <w:gridCol w:w="9064"/>
        <w:gridCol w:w="236"/>
      </w:tblGrid>
      <w:tr w:rsidR="006D39E2" w:rsidRPr="00FF0396" w:rsidTr="0019519F">
        <w:trPr>
          <w:trHeight w:val="394"/>
        </w:trPr>
        <w:tc>
          <w:tcPr>
            <w:tcW w:w="9064" w:type="dxa"/>
          </w:tcPr>
          <w:p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 ОБЩАЯ ХАРАКТЕРИСТИКА </w:t>
            </w:r>
            <w:r w:rsidR="00E30EB1"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РАБОЧЕЙ</w:t>
            </w:r>
            <w:r w:rsidR="002A5E90"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ПРОГРАММЫ ПРОФЕССИОНАЛЬНОГО </w:t>
            </w:r>
            <w:r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МОДУЛЯ</w:t>
            </w:r>
            <w:r w:rsidR="00AC57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……………………………………4                                                        </w:t>
            </w:r>
          </w:p>
          <w:p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" w:type="dxa"/>
          </w:tcPr>
          <w:p w:rsidR="006D39E2" w:rsidRPr="00FF0396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39E2" w:rsidRPr="00FF0396" w:rsidTr="0019519F">
        <w:trPr>
          <w:trHeight w:val="720"/>
        </w:trPr>
        <w:tc>
          <w:tcPr>
            <w:tcW w:w="9064" w:type="dxa"/>
          </w:tcPr>
          <w:p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2. СТРУКТУРА И СОДЕРЖАНИЕ ПРОФЕССИОНАЛЬНОГО МОДУЛЯ</w:t>
            </w:r>
            <w:r w:rsidR="002A5E90"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…………………………………………………………………….</w:t>
            </w:r>
            <w:r w:rsidR="007B3D3A"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  <w:p w:rsidR="006D39E2" w:rsidRPr="00FF0396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6D39E2" w:rsidRPr="00FF0396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39E2" w:rsidRPr="00FF0396" w:rsidTr="0019519F">
        <w:trPr>
          <w:trHeight w:val="594"/>
        </w:trPr>
        <w:tc>
          <w:tcPr>
            <w:tcW w:w="9064" w:type="dxa"/>
          </w:tcPr>
          <w:p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3. </w:t>
            </w:r>
            <w:r w:rsidR="002A5E90"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УСЛОВИЯ РЕАЛИЗАЦИИ ПРОГРАММЫ…………</w:t>
            </w:r>
            <w:r w:rsidR="00961090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………………..</w:t>
            </w:r>
            <w:r w:rsidR="0067290D">
              <w:rPr>
                <w:rFonts w:ascii="Times New Roman" w:hAnsi="Times New Roman" w:cs="Times New Roman"/>
                <w:iCs/>
                <w:sz w:val="28"/>
                <w:szCs w:val="28"/>
              </w:rPr>
              <w:t>.23</w:t>
            </w:r>
          </w:p>
          <w:p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" w:type="dxa"/>
          </w:tcPr>
          <w:p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39E2" w:rsidRPr="0067290D" w:rsidTr="0019519F">
        <w:trPr>
          <w:trHeight w:val="692"/>
        </w:trPr>
        <w:tc>
          <w:tcPr>
            <w:tcW w:w="9064" w:type="dxa"/>
          </w:tcPr>
          <w:p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290D">
              <w:rPr>
                <w:rFonts w:ascii="Times New Roman" w:hAnsi="Times New Roman" w:cs="Times New Roman"/>
                <w:iCs/>
                <w:sz w:val="28"/>
                <w:szCs w:val="28"/>
              </w:rPr>
              <w:t>4. КОНТРОЛЬ И ОЦЕНКА РЕЗУЛЬТАТОВ ОСВОЕНИЯ ПРОФЕССИОНАЛЬНОГО МОДУЛЯ (ВИДА ДЕЯТЕЛЬНОСТИ</w:t>
            </w:r>
            <w:r w:rsidRPr="006729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="002A5E90" w:rsidRPr="006729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…….</w:t>
            </w:r>
            <w:r w:rsidR="006729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236" w:type="dxa"/>
          </w:tcPr>
          <w:p w:rsidR="006D39E2" w:rsidRPr="0067290D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D39E2" w:rsidRPr="00FF0396" w:rsidRDefault="006D39E2" w:rsidP="002A5E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  <w:sectPr w:rsidR="006D39E2" w:rsidRPr="002A5E90" w:rsidSect="002A5E90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6D39E2" w:rsidRPr="00FF0396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0396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1. ОБЩАЯ ХАРАКТЕРИСТИКА </w:t>
      </w:r>
      <w:r w:rsidR="00067B07">
        <w:rPr>
          <w:rFonts w:ascii="Times New Roman" w:hAnsi="Times New Roman" w:cs="Times New Roman"/>
          <w:b/>
          <w:iCs/>
          <w:sz w:val="28"/>
          <w:szCs w:val="28"/>
        </w:rPr>
        <w:t>РАБОЧЕЙ</w:t>
      </w:r>
      <w:r w:rsidRPr="00FF0396">
        <w:rPr>
          <w:rFonts w:ascii="Times New Roman" w:hAnsi="Times New Roman" w:cs="Times New Roman"/>
          <w:b/>
          <w:iCs/>
          <w:sz w:val="28"/>
          <w:szCs w:val="28"/>
        </w:rPr>
        <w:t xml:space="preserve"> ПРОГРАММЫ</w:t>
      </w:r>
    </w:p>
    <w:p w:rsidR="006D39E2" w:rsidRPr="00FF0396" w:rsidRDefault="006D39E2" w:rsidP="002A5E9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0396">
        <w:rPr>
          <w:rFonts w:ascii="Times New Roman" w:hAnsi="Times New Roman" w:cs="Times New Roman"/>
          <w:b/>
          <w:iCs/>
          <w:sz w:val="28"/>
          <w:szCs w:val="28"/>
        </w:rPr>
        <w:t>ПРОФЕССИОНАЛЬНОГО МОДУЛЯ</w:t>
      </w:r>
    </w:p>
    <w:p w:rsidR="006D39E2" w:rsidRPr="00FF0396" w:rsidRDefault="006D39E2" w:rsidP="002A5E90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D39E2" w:rsidRPr="00FF0396" w:rsidRDefault="006D39E2" w:rsidP="002A5E90">
      <w:pPr>
        <w:pStyle w:val="a5"/>
        <w:numPr>
          <w:ilvl w:val="1"/>
          <w:numId w:val="1"/>
        </w:numPr>
        <w:spacing w:before="0" w:after="0" w:line="360" w:lineRule="auto"/>
        <w:ind w:left="0" w:firstLine="0"/>
        <w:rPr>
          <w:b/>
          <w:iCs/>
          <w:sz w:val="28"/>
          <w:szCs w:val="28"/>
        </w:rPr>
      </w:pPr>
      <w:r w:rsidRPr="00FF0396">
        <w:rPr>
          <w:b/>
          <w:iCs/>
          <w:sz w:val="28"/>
          <w:szCs w:val="28"/>
        </w:rPr>
        <w:t xml:space="preserve">Область применения </w:t>
      </w:r>
      <w:r w:rsidR="00067B07">
        <w:rPr>
          <w:b/>
          <w:iCs/>
          <w:sz w:val="28"/>
          <w:szCs w:val="28"/>
        </w:rPr>
        <w:t>рабочей</w:t>
      </w:r>
      <w:r w:rsidRPr="00FF0396">
        <w:rPr>
          <w:b/>
          <w:iCs/>
          <w:sz w:val="28"/>
          <w:szCs w:val="28"/>
        </w:rPr>
        <w:t xml:space="preserve"> программы</w:t>
      </w:r>
    </w:p>
    <w:p w:rsidR="006D39E2" w:rsidRPr="002A5E90" w:rsidRDefault="006D39E2" w:rsidP="002A5E90">
      <w:pPr>
        <w:pStyle w:val="a5"/>
        <w:spacing w:after="0" w:line="360" w:lineRule="auto"/>
        <w:ind w:left="360"/>
        <w:jc w:val="both"/>
        <w:rPr>
          <w:b/>
          <w:sz w:val="28"/>
          <w:szCs w:val="28"/>
        </w:rPr>
      </w:pPr>
      <w:r w:rsidRPr="002A5E90">
        <w:rPr>
          <w:sz w:val="28"/>
          <w:szCs w:val="28"/>
        </w:rPr>
        <w:t xml:space="preserve"> </w:t>
      </w:r>
      <w:r w:rsidR="00067B07">
        <w:rPr>
          <w:sz w:val="28"/>
          <w:szCs w:val="28"/>
        </w:rPr>
        <w:t>Р</w:t>
      </w:r>
      <w:r w:rsidRPr="002A5E90">
        <w:rPr>
          <w:sz w:val="28"/>
          <w:szCs w:val="28"/>
        </w:rPr>
        <w:t>абочая программа профессионального модуля</w:t>
      </w:r>
      <w:r w:rsidR="00BE1438">
        <w:rPr>
          <w:sz w:val="28"/>
          <w:szCs w:val="28"/>
        </w:rPr>
        <w:t xml:space="preserve"> МДК 04.01. «Освоение профессии рабочих 19205 Тракторист-машинист сельскохозяйственного производства»</w:t>
      </w:r>
      <w:r w:rsidRPr="002A5E90">
        <w:rPr>
          <w:sz w:val="28"/>
          <w:szCs w:val="28"/>
        </w:rPr>
        <w:t xml:space="preserve"> является часть</w:t>
      </w:r>
      <w:r w:rsidR="00BE1438">
        <w:rPr>
          <w:sz w:val="28"/>
          <w:szCs w:val="28"/>
        </w:rPr>
        <w:t>ю</w:t>
      </w:r>
      <w:r w:rsidRPr="002A5E90">
        <w:rPr>
          <w:sz w:val="28"/>
          <w:szCs w:val="28"/>
        </w:rPr>
        <w:t xml:space="preserve"> основной профессиональной </w:t>
      </w:r>
      <w:r w:rsidRPr="0019519F">
        <w:rPr>
          <w:sz w:val="28"/>
          <w:szCs w:val="28"/>
        </w:rPr>
        <w:t>образовательной программы в соответствии с ФГОС</w:t>
      </w:r>
      <w:r w:rsidRPr="0019519F">
        <w:rPr>
          <w:i/>
          <w:sz w:val="28"/>
          <w:szCs w:val="28"/>
        </w:rPr>
        <w:t xml:space="preserve"> </w:t>
      </w:r>
      <w:r w:rsidRPr="0019519F">
        <w:rPr>
          <w:rFonts w:eastAsia="Arial Unicode MS"/>
          <w:sz w:val="28"/>
          <w:szCs w:val="28"/>
        </w:rPr>
        <w:t xml:space="preserve">по специальности </w:t>
      </w:r>
      <w:r w:rsidR="00961090" w:rsidRPr="0019519F">
        <w:rPr>
          <w:rFonts w:eastAsia="Arial Unicode MS"/>
          <w:sz w:val="28"/>
          <w:szCs w:val="28"/>
        </w:rPr>
        <w:t xml:space="preserve"> СПО </w:t>
      </w:r>
      <w:r w:rsidRPr="0019519F">
        <w:rPr>
          <w:rFonts w:eastAsia="Arial Unicode MS"/>
          <w:sz w:val="28"/>
          <w:szCs w:val="28"/>
        </w:rPr>
        <w:t xml:space="preserve">35.02.16 </w:t>
      </w:r>
      <w:r w:rsidR="00961090" w:rsidRPr="0019519F">
        <w:rPr>
          <w:rFonts w:eastAsia="Arial Unicode MS"/>
          <w:sz w:val="28"/>
          <w:szCs w:val="28"/>
        </w:rPr>
        <w:t>«</w:t>
      </w:r>
      <w:r w:rsidRPr="0019519F">
        <w:rPr>
          <w:sz w:val="28"/>
          <w:szCs w:val="28"/>
        </w:rPr>
        <w:t>Эксплуатация и ремонт сельскохозяйственной техники и оборудования</w:t>
      </w:r>
      <w:r w:rsidR="00961090" w:rsidRPr="0019519F">
        <w:rPr>
          <w:sz w:val="28"/>
          <w:szCs w:val="28"/>
        </w:rPr>
        <w:t>»</w:t>
      </w:r>
      <w:r w:rsidRPr="0019519F">
        <w:rPr>
          <w:sz w:val="28"/>
          <w:szCs w:val="28"/>
        </w:rPr>
        <w:t>.</w:t>
      </w:r>
    </w:p>
    <w:p w:rsidR="006D39E2" w:rsidRPr="002A5E90" w:rsidRDefault="006D39E2" w:rsidP="002A5E90">
      <w:pPr>
        <w:pStyle w:val="a5"/>
        <w:spacing w:after="0" w:line="360" w:lineRule="auto"/>
        <w:ind w:left="360"/>
        <w:jc w:val="both"/>
        <w:rPr>
          <w:b/>
          <w:i/>
          <w:sz w:val="28"/>
          <w:szCs w:val="28"/>
        </w:rPr>
      </w:pPr>
    </w:p>
    <w:p w:rsidR="006D39E2" w:rsidRPr="00FF0396" w:rsidRDefault="006D39E2" w:rsidP="002A5E90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F0396">
        <w:rPr>
          <w:rFonts w:ascii="Times New Roman" w:hAnsi="Times New Roman" w:cs="Times New Roman"/>
          <w:b/>
          <w:iCs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:rsidR="006D39E2" w:rsidRPr="002A5E90" w:rsidRDefault="006D39E2" w:rsidP="002A5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 xml:space="preserve">  В результате изучения профессионального модуля студент должен освоить основной вид деятельности «Выполнение по одной или нескольким  профессиям рабочих, должностям служащих»  и соответствующие ему профессиональные компетенции и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8354"/>
      </w:tblGrid>
      <w:tr w:rsidR="006D39E2" w:rsidRPr="002A5E90" w:rsidTr="006D39E2">
        <w:tc>
          <w:tcPr>
            <w:tcW w:w="1217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lastRenderedPageBreak/>
              <w:t>Код</w:t>
            </w:r>
          </w:p>
        </w:tc>
        <w:tc>
          <w:tcPr>
            <w:tcW w:w="8354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6D39E2" w:rsidRPr="002A5E90" w:rsidTr="006D39E2">
        <w:tc>
          <w:tcPr>
            <w:tcW w:w="1217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</w:rPr>
            </w:pPr>
          </w:p>
        </w:tc>
        <w:tc>
          <w:tcPr>
            <w:tcW w:w="8354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2A5E90">
              <w:rPr>
                <w:rFonts w:ascii="Times New Roman" w:hAnsi="Times New Roman"/>
                <w:i w:val="0"/>
              </w:rPr>
              <w:t xml:space="preserve">Освоение профессии рабочих </w:t>
            </w:r>
            <w:r w:rsidRPr="002A5E90">
              <w:rPr>
                <w:rFonts w:ascii="Times New Roman" w:hAnsi="Times New Roman"/>
              </w:rPr>
              <w:t>19205 Тракторист-машинист сельскохозяйственного производства</w:t>
            </w:r>
          </w:p>
        </w:tc>
      </w:tr>
      <w:tr w:rsidR="006D39E2" w:rsidRPr="002A5E90" w:rsidTr="006D39E2">
        <w:tc>
          <w:tcPr>
            <w:tcW w:w="1217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 xml:space="preserve"> </w:t>
            </w:r>
            <w:r w:rsidRPr="002A5E90">
              <w:rPr>
                <w:rFonts w:ascii="Times New Roman" w:hAnsi="Times New Roman"/>
                <w:b w:val="0"/>
                <w:i w:val="0"/>
              </w:rPr>
              <w:t>ПК 2.2</w:t>
            </w:r>
          </w:p>
        </w:tc>
        <w:tc>
          <w:tcPr>
            <w:tcW w:w="8354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 xml:space="preserve">Осуществлять подбор режимов работы, выбор и обоснование способа движения машинно-тракторного агрегата в соответствии с </w:t>
            </w:r>
            <w:r w:rsidR="00E30EB1">
              <w:rPr>
                <w:rFonts w:ascii="Times New Roman" w:hAnsi="Times New Roman"/>
                <w:b w:val="0"/>
                <w:i w:val="0"/>
              </w:rPr>
              <w:t>требованиями правил техники безопасности и охраны труда.</w:t>
            </w:r>
          </w:p>
        </w:tc>
      </w:tr>
      <w:tr w:rsidR="006D39E2" w:rsidRPr="002A5E90" w:rsidTr="006D39E2">
        <w:tc>
          <w:tcPr>
            <w:tcW w:w="1217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ПК 2.3</w:t>
            </w:r>
          </w:p>
        </w:tc>
        <w:tc>
          <w:tcPr>
            <w:tcW w:w="8354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</w:tr>
      <w:tr w:rsidR="006D39E2" w:rsidRPr="002A5E90" w:rsidTr="006D39E2">
        <w:tc>
          <w:tcPr>
            <w:tcW w:w="1217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ПК 2.4</w:t>
            </w:r>
          </w:p>
        </w:tc>
        <w:tc>
          <w:tcPr>
            <w:tcW w:w="8354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</w:tr>
      <w:tr w:rsidR="006D39E2" w:rsidRPr="002A5E90" w:rsidTr="006D39E2">
        <w:tc>
          <w:tcPr>
            <w:tcW w:w="1217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ПК 2.6</w:t>
            </w:r>
          </w:p>
        </w:tc>
        <w:tc>
          <w:tcPr>
            <w:tcW w:w="8354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  <w:tr w:rsidR="006D39E2" w:rsidRPr="002A5E90" w:rsidTr="006D39E2">
        <w:tc>
          <w:tcPr>
            <w:tcW w:w="1217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8354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>Наименование общих компетенций</w:t>
            </w:r>
          </w:p>
        </w:tc>
      </w:tr>
      <w:tr w:rsidR="006D39E2" w:rsidRPr="002A5E90" w:rsidTr="006D39E2">
        <w:tc>
          <w:tcPr>
            <w:tcW w:w="1217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>ОК 01</w:t>
            </w:r>
          </w:p>
        </w:tc>
        <w:tc>
          <w:tcPr>
            <w:tcW w:w="8354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D39E2" w:rsidRPr="002A5E90" w:rsidTr="006D39E2">
        <w:tc>
          <w:tcPr>
            <w:tcW w:w="1217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Style w:val="a7"/>
                <w:rFonts w:ascii="Times New Roman" w:hAnsi="Times New Roman"/>
                <w:b w:val="0"/>
              </w:rPr>
              <w:t>ОК 02</w:t>
            </w:r>
          </w:p>
        </w:tc>
        <w:tc>
          <w:tcPr>
            <w:tcW w:w="8354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D39E2" w:rsidRPr="002A5E90" w:rsidTr="006D39E2">
        <w:tc>
          <w:tcPr>
            <w:tcW w:w="1217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ОК 06</w:t>
            </w:r>
          </w:p>
        </w:tc>
        <w:tc>
          <w:tcPr>
            <w:tcW w:w="8354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  <w:i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D39E2" w:rsidRPr="002A5E90" w:rsidTr="006D39E2">
        <w:tc>
          <w:tcPr>
            <w:tcW w:w="1217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ОК 07</w:t>
            </w:r>
          </w:p>
        </w:tc>
        <w:tc>
          <w:tcPr>
            <w:tcW w:w="8354" w:type="dxa"/>
          </w:tcPr>
          <w:p w:rsidR="006D39E2" w:rsidRPr="002A5E90" w:rsidRDefault="006D39E2" w:rsidP="002A5E90">
            <w:pPr>
              <w:pStyle w:val="2"/>
              <w:spacing w:before="0" w:after="0" w:line="360" w:lineRule="auto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2A5E90">
              <w:rPr>
                <w:rFonts w:ascii="Times New Roman" w:hAnsi="Times New Roman"/>
                <w:b w:val="0"/>
                <w:i w:val="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</w:tbl>
    <w:p w:rsidR="006D39E2" w:rsidRPr="002A5E90" w:rsidRDefault="006D39E2" w:rsidP="002A5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9E2" w:rsidRPr="002A5E90" w:rsidRDefault="006D39E2" w:rsidP="002A5E9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E9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Спецификация ПК/ разделов профессионального модуля</w:t>
      </w:r>
    </w:p>
    <w:p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E90">
        <w:rPr>
          <w:rFonts w:ascii="Times New Roman" w:hAnsi="Times New Roman" w:cs="Times New Roman"/>
          <w:sz w:val="28"/>
          <w:szCs w:val="28"/>
        </w:rPr>
        <w:t>Спецификация 3.3.1.5</w:t>
      </w:r>
    </w:p>
    <w:tbl>
      <w:tblPr>
        <w:tblW w:w="561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6"/>
        <w:gridCol w:w="2313"/>
        <w:gridCol w:w="2397"/>
        <w:gridCol w:w="2550"/>
      </w:tblGrid>
      <w:tr w:rsidR="006D39E2" w:rsidRPr="002A5E90" w:rsidTr="00215F91">
        <w:tc>
          <w:tcPr>
            <w:tcW w:w="1717" w:type="pct"/>
            <w:vMerge w:val="restart"/>
            <w:vAlign w:val="center"/>
          </w:tcPr>
          <w:p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 компетенции</w:t>
            </w:r>
          </w:p>
        </w:tc>
        <w:tc>
          <w:tcPr>
            <w:tcW w:w="3283" w:type="pct"/>
            <w:gridSpan w:val="3"/>
            <w:vAlign w:val="center"/>
          </w:tcPr>
          <w:p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</w:tr>
      <w:tr w:rsidR="006D39E2" w:rsidRPr="002A5E90" w:rsidTr="00215F91">
        <w:tc>
          <w:tcPr>
            <w:tcW w:w="1717" w:type="pct"/>
            <w:vMerge/>
            <w:vAlign w:val="center"/>
          </w:tcPr>
          <w:p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 (дескрипторы)</w:t>
            </w:r>
          </w:p>
        </w:tc>
        <w:tc>
          <w:tcPr>
            <w:tcW w:w="1084" w:type="pct"/>
            <w:vAlign w:val="center"/>
          </w:tcPr>
          <w:p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</w:t>
            </w:r>
          </w:p>
        </w:tc>
        <w:tc>
          <w:tcPr>
            <w:tcW w:w="1153" w:type="pct"/>
            <w:vAlign w:val="center"/>
          </w:tcPr>
          <w:p w:rsidR="006D39E2" w:rsidRPr="002A5E90" w:rsidRDefault="006D39E2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</w:t>
            </w:r>
          </w:p>
        </w:tc>
      </w:tr>
      <w:tr w:rsidR="006D39E2" w:rsidRPr="002A5E90" w:rsidTr="00215F91">
        <w:tc>
          <w:tcPr>
            <w:tcW w:w="5000" w:type="pct"/>
            <w:gridSpan w:val="4"/>
          </w:tcPr>
          <w:p w:rsidR="006D39E2" w:rsidRPr="002A5E90" w:rsidRDefault="006D39E2" w:rsidP="002A5E90">
            <w:pPr>
              <w:pStyle w:val="a3"/>
              <w:kinsoku w:val="0"/>
              <w:overflowPunct w:val="0"/>
              <w:spacing w:line="360" w:lineRule="auto"/>
              <w:jc w:val="both"/>
              <w:rPr>
                <w:b/>
                <w:szCs w:val="28"/>
              </w:rPr>
            </w:pPr>
            <w:r w:rsidRPr="002A5E90">
              <w:rPr>
                <w:b/>
                <w:szCs w:val="28"/>
              </w:rPr>
              <w:t xml:space="preserve">Раздел модуля 1. Освоение профессии рабочих 19205 Тракторист-машинист сельскохозяйственного производства </w:t>
            </w:r>
          </w:p>
        </w:tc>
      </w:tr>
      <w:tr w:rsidR="006D39E2" w:rsidRPr="002A5E90" w:rsidTr="00215F91">
        <w:trPr>
          <w:trHeight w:val="2542"/>
        </w:trPr>
        <w:tc>
          <w:tcPr>
            <w:tcW w:w="1717" w:type="pct"/>
          </w:tcPr>
          <w:p w:rsidR="006D39E2" w:rsidRPr="002A5E90" w:rsidRDefault="006D39E2" w:rsidP="002A5E90">
            <w:pPr>
              <w:pStyle w:val="a3"/>
              <w:kinsoku w:val="0"/>
              <w:overflowPunct w:val="0"/>
              <w:spacing w:line="360" w:lineRule="auto"/>
              <w:ind w:right="131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1"/>
                <w:szCs w:val="28"/>
              </w:rPr>
              <w:t xml:space="preserve"> </w:t>
            </w:r>
            <w:r w:rsidRPr="002A5E90">
              <w:rPr>
                <w:szCs w:val="28"/>
              </w:rPr>
              <w:t>2.2.</w:t>
            </w:r>
            <w:r w:rsidRPr="002A5E90">
              <w:rPr>
                <w:spacing w:val="8"/>
                <w:szCs w:val="28"/>
              </w:rPr>
              <w:t xml:space="preserve"> </w:t>
            </w:r>
            <w:r w:rsidRPr="002A5E90">
              <w:rPr>
                <w:szCs w:val="28"/>
              </w:rPr>
              <w:t>Осуществлять</w:t>
            </w:r>
            <w:r w:rsidRPr="002A5E90">
              <w:rPr>
                <w:spacing w:val="58"/>
                <w:szCs w:val="28"/>
              </w:rPr>
              <w:t xml:space="preserve"> </w:t>
            </w:r>
            <w:r w:rsidRPr="002A5E90">
              <w:rPr>
                <w:szCs w:val="28"/>
              </w:rPr>
              <w:t>подбор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режимов</w:t>
            </w:r>
            <w:r w:rsidRPr="002A5E90">
              <w:rPr>
                <w:spacing w:val="39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работы,</w:t>
            </w:r>
            <w:r w:rsidRPr="002A5E90">
              <w:rPr>
                <w:spacing w:val="61"/>
                <w:szCs w:val="28"/>
              </w:rPr>
              <w:t xml:space="preserve"> </w:t>
            </w:r>
            <w:r w:rsidRPr="002A5E90">
              <w:rPr>
                <w:szCs w:val="28"/>
              </w:rPr>
              <w:t>выбор</w:t>
            </w:r>
            <w:r w:rsidRPr="002A5E90">
              <w:rPr>
                <w:spacing w:val="41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31"/>
                <w:szCs w:val="28"/>
              </w:rPr>
              <w:t xml:space="preserve"> </w:t>
            </w:r>
            <w:r w:rsidRPr="002A5E90">
              <w:rPr>
                <w:szCs w:val="28"/>
              </w:rPr>
              <w:t>обоснование</w:t>
            </w:r>
            <w:r w:rsidRPr="002A5E90">
              <w:rPr>
                <w:spacing w:val="61"/>
                <w:szCs w:val="28"/>
              </w:rPr>
              <w:t xml:space="preserve"> </w:t>
            </w:r>
            <w:r w:rsidRPr="002A5E90">
              <w:rPr>
                <w:szCs w:val="28"/>
              </w:rPr>
              <w:t>способа движения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машинно-тракторного агрегата</w:t>
            </w:r>
            <w:r w:rsidRPr="002A5E90">
              <w:rPr>
                <w:spacing w:val="-1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7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с</w:t>
            </w:r>
            <w:r w:rsidRPr="002A5E90">
              <w:rPr>
                <w:spacing w:val="-6"/>
                <w:szCs w:val="28"/>
              </w:rPr>
              <w:t xml:space="preserve"> </w:t>
            </w:r>
            <w:r w:rsidRPr="002A5E90">
              <w:rPr>
                <w:szCs w:val="28"/>
              </w:rPr>
              <w:t>условиями</w:t>
            </w:r>
            <w:r w:rsidRPr="002A5E90">
              <w:rPr>
                <w:spacing w:val="33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работы.</w:t>
            </w:r>
          </w:p>
          <w:p w:rsidR="006D39E2" w:rsidRPr="002A5E90" w:rsidRDefault="006D39E2" w:rsidP="002A5E90">
            <w:pPr>
              <w:pStyle w:val="a3"/>
              <w:kinsoku w:val="0"/>
              <w:overflowPunct w:val="0"/>
              <w:spacing w:line="360" w:lineRule="auto"/>
              <w:ind w:right="111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7"/>
                <w:szCs w:val="28"/>
              </w:rPr>
              <w:t xml:space="preserve"> </w:t>
            </w:r>
            <w:r w:rsidRPr="002A5E90">
              <w:rPr>
                <w:szCs w:val="28"/>
              </w:rPr>
              <w:t>2.3.</w:t>
            </w:r>
            <w:r w:rsidRPr="002A5E90">
              <w:rPr>
                <w:spacing w:val="10"/>
                <w:szCs w:val="28"/>
              </w:rPr>
              <w:t xml:space="preserve"> </w:t>
            </w:r>
            <w:r w:rsidRPr="002A5E90">
              <w:rPr>
                <w:szCs w:val="28"/>
              </w:rPr>
              <w:t>Выполнять</w:t>
            </w:r>
            <w:r w:rsidRPr="002A5E90">
              <w:rPr>
                <w:spacing w:val="55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</w:t>
            </w:r>
            <w:r w:rsidRPr="002A5E90">
              <w:rPr>
                <w:spacing w:val="64"/>
                <w:szCs w:val="28"/>
              </w:rPr>
              <w:t xml:space="preserve"> </w:t>
            </w:r>
            <w:r w:rsidRPr="002A5E90">
              <w:rPr>
                <w:szCs w:val="28"/>
              </w:rPr>
              <w:t>на</w:t>
            </w:r>
            <w:r w:rsidRPr="002A5E90">
              <w:rPr>
                <w:spacing w:val="42"/>
                <w:szCs w:val="28"/>
              </w:rPr>
              <w:t xml:space="preserve"> </w:t>
            </w:r>
            <w:r w:rsidRPr="002A5E90">
              <w:rPr>
                <w:szCs w:val="28"/>
              </w:rPr>
              <w:t>машинно-тракторном</w:t>
            </w:r>
            <w:r w:rsidRPr="002A5E90">
              <w:rPr>
                <w:spacing w:val="27"/>
                <w:szCs w:val="28"/>
              </w:rPr>
              <w:t xml:space="preserve"> </w:t>
            </w:r>
            <w:r w:rsidRPr="002A5E90">
              <w:rPr>
                <w:szCs w:val="28"/>
              </w:rPr>
              <w:t>агрегате</w:t>
            </w:r>
            <w:r w:rsidRPr="002A5E90">
              <w:rPr>
                <w:spacing w:val="43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7"/>
                <w:szCs w:val="28"/>
              </w:rPr>
              <w:t xml:space="preserve"> </w:t>
            </w:r>
            <w:r w:rsidRPr="002A5E90">
              <w:rPr>
                <w:szCs w:val="28"/>
              </w:rPr>
              <w:t>с требованиями</w:t>
            </w:r>
            <w:r w:rsidRPr="002A5E90">
              <w:rPr>
                <w:spacing w:val="30"/>
                <w:szCs w:val="28"/>
              </w:rPr>
              <w:t xml:space="preserve"> </w:t>
            </w:r>
            <w:r w:rsidRPr="002A5E90">
              <w:rPr>
                <w:szCs w:val="28"/>
              </w:rPr>
              <w:t>правил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техники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безопасности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9"/>
                <w:szCs w:val="28"/>
              </w:rPr>
              <w:t xml:space="preserve"> </w:t>
            </w:r>
            <w:r w:rsidRPr="002A5E90">
              <w:rPr>
                <w:szCs w:val="28"/>
              </w:rPr>
              <w:t>охраны</w:t>
            </w:r>
            <w:r w:rsidRPr="002A5E90">
              <w:rPr>
                <w:spacing w:val="16"/>
                <w:szCs w:val="28"/>
              </w:rPr>
              <w:t xml:space="preserve"> </w:t>
            </w:r>
            <w:r w:rsidRPr="002A5E90">
              <w:rPr>
                <w:szCs w:val="28"/>
              </w:rPr>
              <w:t>труда.</w:t>
            </w:r>
          </w:p>
          <w:p w:rsidR="006D39E2" w:rsidRPr="002A5E90" w:rsidRDefault="006D39E2" w:rsidP="002A5E90">
            <w:pPr>
              <w:pStyle w:val="a3"/>
              <w:kinsoku w:val="0"/>
              <w:overflowPunct w:val="0"/>
              <w:spacing w:line="360" w:lineRule="auto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2.4.</w:t>
            </w:r>
            <w:r w:rsidRPr="002A5E90">
              <w:rPr>
                <w:spacing w:val="6"/>
                <w:szCs w:val="28"/>
              </w:rPr>
              <w:t xml:space="preserve"> </w:t>
            </w:r>
            <w:r w:rsidRPr="002A5E90">
              <w:rPr>
                <w:szCs w:val="28"/>
              </w:rPr>
              <w:t>Управлять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тракторами</w:t>
            </w:r>
            <w:r w:rsidRPr="002A5E90">
              <w:rPr>
                <w:spacing w:val="52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самоходными</w:t>
            </w:r>
            <w:r w:rsidRPr="002A5E90">
              <w:rPr>
                <w:spacing w:val="40"/>
                <w:szCs w:val="28"/>
              </w:rPr>
              <w:t xml:space="preserve"> </w:t>
            </w:r>
            <w:r w:rsidRPr="002A5E90">
              <w:rPr>
                <w:szCs w:val="28"/>
              </w:rPr>
              <w:t>машинами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категории</w:t>
            </w:r>
            <w:r w:rsidRPr="002A5E90">
              <w:rPr>
                <w:spacing w:val="48"/>
                <w:szCs w:val="28"/>
              </w:rPr>
              <w:t xml:space="preserve"> </w:t>
            </w:r>
            <w:r w:rsidRPr="002A5E90">
              <w:rPr>
                <w:szCs w:val="28"/>
              </w:rPr>
              <w:t>«В»,</w:t>
            </w:r>
            <w:r w:rsidRPr="002A5E90">
              <w:rPr>
                <w:spacing w:val="26"/>
                <w:szCs w:val="28"/>
              </w:rPr>
              <w:t xml:space="preserve"> </w:t>
            </w:r>
            <w:r w:rsidRPr="002A5E90">
              <w:rPr>
                <w:szCs w:val="28"/>
              </w:rPr>
              <w:t>«С», «D»,</w:t>
            </w:r>
            <w:r w:rsidRPr="002A5E90">
              <w:rPr>
                <w:spacing w:val="17"/>
                <w:szCs w:val="28"/>
              </w:rPr>
              <w:t xml:space="preserve"> </w:t>
            </w:r>
            <w:r w:rsidRPr="002A5E90">
              <w:rPr>
                <w:szCs w:val="28"/>
              </w:rPr>
              <w:t>«Е»,</w:t>
            </w:r>
            <w:r w:rsidRPr="002A5E90">
              <w:rPr>
                <w:spacing w:val="20"/>
                <w:szCs w:val="28"/>
              </w:rPr>
              <w:t xml:space="preserve"> </w:t>
            </w:r>
            <w:r w:rsidRPr="002A5E90">
              <w:rPr>
                <w:szCs w:val="28"/>
              </w:rPr>
              <w:t>«F»</w:t>
            </w:r>
            <w:r w:rsidRPr="002A5E90">
              <w:rPr>
                <w:spacing w:val="5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4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35"/>
                <w:szCs w:val="28"/>
              </w:rPr>
              <w:t xml:space="preserve"> </w:t>
            </w:r>
            <w:r w:rsidRPr="002A5E90">
              <w:rPr>
                <w:szCs w:val="28"/>
              </w:rPr>
              <w:t>с</w:t>
            </w:r>
            <w:r w:rsidRPr="002A5E90">
              <w:rPr>
                <w:spacing w:val="-3"/>
                <w:szCs w:val="28"/>
              </w:rPr>
              <w:t xml:space="preserve"> </w:t>
            </w:r>
            <w:r w:rsidRPr="002A5E90">
              <w:rPr>
                <w:szCs w:val="28"/>
              </w:rPr>
              <w:t>правилами</w:t>
            </w:r>
            <w:r w:rsidRPr="002A5E90">
              <w:rPr>
                <w:spacing w:val="35"/>
                <w:szCs w:val="28"/>
              </w:rPr>
              <w:t xml:space="preserve"> </w:t>
            </w:r>
            <w:r w:rsidRPr="002A5E90">
              <w:rPr>
                <w:szCs w:val="28"/>
              </w:rPr>
              <w:t>дорожного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движения.</w:t>
            </w:r>
          </w:p>
          <w:p w:rsidR="006D39E2" w:rsidRPr="002A5E90" w:rsidRDefault="006D39E2" w:rsidP="002A5E90">
            <w:pPr>
              <w:pStyle w:val="a3"/>
              <w:kinsoku w:val="0"/>
              <w:overflowPunct w:val="0"/>
              <w:spacing w:line="360" w:lineRule="auto"/>
              <w:ind w:right="131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-1"/>
                <w:szCs w:val="28"/>
              </w:rPr>
              <w:t xml:space="preserve"> </w:t>
            </w:r>
            <w:r w:rsidRPr="002A5E90">
              <w:rPr>
                <w:szCs w:val="28"/>
              </w:rPr>
              <w:t>2.6.</w:t>
            </w:r>
            <w:r w:rsidRPr="002A5E90">
              <w:rPr>
                <w:spacing w:val="-3"/>
                <w:szCs w:val="28"/>
              </w:rPr>
              <w:t xml:space="preserve"> </w:t>
            </w:r>
            <w:r w:rsidRPr="002A5E90">
              <w:rPr>
                <w:szCs w:val="28"/>
              </w:rPr>
              <w:t>Осуществлять</w:t>
            </w:r>
            <w:r w:rsidRPr="002A5E90">
              <w:rPr>
                <w:spacing w:val="32"/>
                <w:szCs w:val="28"/>
              </w:rPr>
              <w:t xml:space="preserve"> </w:t>
            </w:r>
            <w:r w:rsidRPr="002A5E90">
              <w:rPr>
                <w:szCs w:val="28"/>
              </w:rPr>
              <w:t>контроль</w:t>
            </w:r>
            <w:r w:rsidRPr="002A5E90">
              <w:rPr>
                <w:spacing w:val="27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52"/>
                <w:szCs w:val="28"/>
              </w:rPr>
              <w:t xml:space="preserve"> </w:t>
            </w:r>
            <w:r w:rsidRPr="002A5E90">
              <w:rPr>
                <w:szCs w:val="28"/>
              </w:rPr>
              <w:t>оценку</w:t>
            </w:r>
            <w:r w:rsidRPr="002A5E90">
              <w:rPr>
                <w:spacing w:val="32"/>
                <w:szCs w:val="28"/>
              </w:rPr>
              <w:t xml:space="preserve"> </w:t>
            </w:r>
            <w:r w:rsidRPr="002A5E90">
              <w:rPr>
                <w:szCs w:val="28"/>
              </w:rPr>
              <w:t>качества</w:t>
            </w:r>
            <w:r w:rsidRPr="002A5E90">
              <w:rPr>
                <w:spacing w:val="23"/>
                <w:szCs w:val="28"/>
              </w:rPr>
              <w:t xml:space="preserve"> </w:t>
            </w:r>
            <w:r w:rsidRPr="002A5E90">
              <w:rPr>
                <w:szCs w:val="28"/>
              </w:rPr>
              <w:t xml:space="preserve">выполняемой </w:t>
            </w:r>
            <w:r w:rsidRPr="002A5E90">
              <w:rPr>
                <w:szCs w:val="28"/>
              </w:rPr>
              <w:lastRenderedPageBreak/>
              <w:t>сельскохозяйственной</w:t>
            </w:r>
            <w:r w:rsidRPr="002A5E90">
              <w:rPr>
                <w:spacing w:val="51"/>
                <w:szCs w:val="28"/>
              </w:rPr>
              <w:t xml:space="preserve"> </w:t>
            </w:r>
            <w:r w:rsidRPr="002A5E90">
              <w:rPr>
                <w:szCs w:val="28"/>
              </w:rPr>
              <w:t>техникой</w:t>
            </w:r>
            <w:r w:rsidRPr="002A5E90">
              <w:rPr>
                <w:spacing w:val="19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</w:t>
            </w:r>
            <w:r w:rsidRPr="002A5E90">
              <w:rPr>
                <w:spacing w:val="25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3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40"/>
                <w:szCs w:val="28"/>
              </w:rPr>
              <w:t xml:space="preserve"> </w:t>
            </w:r>
            <w:r w:rsidRPr="002A5E90">
              <w:rPr>
                <w:szCs w:val="28"/>
              </w:rPr>
              <w:t>с</w:t>
            </w:r>
            <w:r w:rsidRPr="002A5E90">
              <w:rPr>
                <w:spacing w:val="-4"/>
                <w:szCs w:val="28"/>
              </w:rPr>
              <w:t xml:space="preserve"> </w:t>
            </w:r>
            <w:r w:rsidRPr="002A5E90">
              <w:rPr>
                <w:szCs w:val="28"/>
              </w:rPr>
              <w:t>технологической</w:t>
            </w:r>
            <w:r w:rsidRPr="002A5E90">
              <w:rPr>
                <w:spacing w:val="50"/>
                <w:szCs w:val="28"/>
              </w:rPr>
              <w:t xml:space="preserve"> </w:t>
            </w:r>
            <w:r w:rsidRPr="002A5E90">
              <w:rPr>
                <w:szCs w:val="28"/>
              </w:rPr>
              <w:t>картой.</w:t>
            </w:r>
          </w:p>
        </w:tc>
        <w:tc>
          <w:tcPr>
            <w:tcW w:w="1046" w:type="pct"/>
          </w:tcPr>
          <w:p w:rsidR="006D39E2" w:rsidRPr="002A5E90" w:rsidRDefault="006D39E2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сельскохозяйственных работ на агрегате.</w:t>
            </w:r>
          </w:p>
        </w:tc>
        <w:tc>
          <w:tcPr>
            <w:tcW w:w="1084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1153" w:type="pct"/>
          </w:tcPr>
          <w:p w:rsidR="006D39E2" w:rsidRPr="002A5E90" w:rsidRDefault="006D39E2" w:rsidP="002A5E90">
            <w:pPr>
              <w:pStyle w:val="ConsPlusNormal"/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6D39E2" w:rsidRPr="002A5E90" w:rsidRDefault="006D39E2" w:rsidP="002A5E90">
            <w:pPr>
              <w:pStyle w:val="ConsPlusNormal"/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Основные свойства и показатели работы МТА.</w:t>
            </w:r>
          </w:p>
          <w:p w:rsidR="006D39E2" w:rsidRPr="002A5E90" w:rsidRDefault="006D39E2" w:rsidP="002A5E90">
            <w:pPr>
              <w:pStyle w:val="ConsPlusNormal"/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9E2" w:rsidRPr="002A5E90" w:rsidRDefault="006D39E2" w:rsidP="002A5E90">
            <w:pPr>
              <w:pStyle w:val="ConsPlusNormal"/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регулировки машин.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техники безопасности, охраны труда и окружающей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</w:t>
            </w:r>
          </w:p>
        </w:tc>
      </w:tr>
      <w:tr w:rsidR="006D39E2" w:rsidRPr="002A5E90" w:rsidTr="00215F91">
        <w:tc>
          <w:tcPr>
            <w:tcW w:w="1717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ОК 01</w:t>
            </w:r>
            <w:proofErr w:type="gramStart"/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46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Определение этапов решения задачи.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потребности в информации 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Осуществление эффективного поиска.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всех возможных источников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нужных ресурсов, в том числе неочевидных. Разработка детального плана действий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Оценка рисков на каждом шагу 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084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Составить план действия, 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Определить необходимые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ресурсы;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Реализовать составленный план;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153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Алгоритмы выполнения работ в </w:t>
            </w:r>
            <w:proofErr w:type="gramStart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профессиональной</w:t>
            </w:r>
            <w:proofErr w:type="gramEnd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смежных областях;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работы в профессиональной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смежных сферах.</w:t>
            </w:r>
            <w:proofErr w:type="gramEnd"/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плана для решения задач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</w:t>
            </w:r>
            <w:proofErr w:type="gramStart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6D39E2" w:rsidRPr="002A5E90" w:rsidTr="00215F91">
        <w:tc>
          <w:tcPr>
            <w:tcW w:w="1717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ОК 2</w:t>
            </w:r>
            <w:proofErr w:type="gramStart"/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046" w:type="pct"/>
          </w:tcPr>
          <w:p w:rsidR="006D39E2" w:rsidRPr="002A5E90" w:rsidRDefault="006D39E2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6D39E2" w:rsidRPr="002A5E90" w:rsidRDefault="006D39E2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анализа полученной информации, выделяет в ней главные аспекты.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:rsidR="006D39E2" w:rsidRPr="002A5E90" w:rsidRDefault="006D39E2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084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задачи поиска информации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необходимые источники информации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Планировать процесс поиска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Структурировать получаемую информацию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наиболее </w:t>
            </w:r>
            <w:proofErr w:type="gramStart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значимое</w:t>
            </w:r>
            <w:proofErr w:type="gramEnd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 в перечне информации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Оценивать практическую значимость результатов поиска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Оформлять результаты поиска</w:t>
            </w:r>
          </w:p>
        </w:tc>
        <w:tc>
          <w:tcPr>
            <w:tcW w:w="1153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Приемы структурирования информации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 оформления результатов поиска информации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E2" w:rsidRPr="002A5E90" w:rsidTr="00215F91">
        <w:tc>
          <w:tcPr>
            <w:tcW w:w="1717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ОК 6</w:t>
            </w:r>
            <w:proofErr w:type="gramStart"/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роявлять гражданско-патриотическую позицию, демонстрировать осознанное поведение на основе общечеловеческих ценностей, применять стандарты </w:t>
            </w:r>
            <w:proofErr w:type="spellStart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 </w:t>
            </w:r>
          </w:p>
        </w:tc>
        <w:tc>
          <w:tcPr>
            <w:tcW w:w="1046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Понимать значимость своей профессии (специальности)</w:t>
            </w:r>
            <w:r w:rsidR="00215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Демонстрация поведения на основе общечеловеческих ценностей.</w:t>
            </w:r>
          </w:p>
        </w:tc>
        <w:tc>
          <w:tcPr>
            <w:tcW w:w="1084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Описывать значимость своей профессии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Презентовать структуру профессиональной деятельности по профессии (специальности)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Сущность гражданско-патриотической позиции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Общечеловеческие ценности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поведения в ходе выполнения профессиональной деятельности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D39E2" w:rsidRPr="002A5E90" w:rsidTr="00215F91">
        <w:tc>
          <w:tcPr>
            <w:tcW w:w="1717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ОК 7</w:t>
            </w:r>
            <w:proofErr w:type="gramStart"/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одействовать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46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экологической безопасности при ведении профессио</w:t>
            </w:r>
            <w:r w:rsidR="00215F91">
              <w:rPr>
                <w:rFonts w:ascii="Times New Roman" w:hAnsi="Times New Roman" w:cs="Times New Roman"/>
                <w:sz w:val="28"/>
                <w:szCs w:val="28"/>
              </w:rPr>
              <w:t>нальной деятельности.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Обеспечивать ресурсосбережение на рабочем месте</w:t>
            </w:r>
            <w:r w:rsidR="00215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Соблюдать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нормы экологической безопасности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Правила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экологической безопасност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при ведении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профессиональной деятельности</w:t>
            </w:r>
            <w:r w:rsidR="00215F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</w:t>
            </w:r>
            <w:proofErr w:type="gramStart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ресурсы</w:t>
            </w:r>
            <w:proofErr w:type="gramEnd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задействованные в профессиональной деятельности</w:t>
            </w:r>
          </w:p>
          <w:p w:rsidR="006D39E2" w:rsidRPr="002A5E90" w:rsidRDefault="006D39E2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Пути обеспечения ресурсосбережения.</w:t>
            </w:r>
          </w:p>
        </w:tc>
      </w:tr>
    </w:tbl>
    <w:p w:rsidR="006D39E2" w:rsidRPr="002A5E90" w:rsidRDefault="006D39E2" w:rsidP="002A5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5E90" w:rsidRPr="00215F91" w:rsidRDefault="002A5E90" w:rsidP="002A5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9E2" w:rsidRPr="00215F91" w:rsidRDefault="006D39E2" w:rsidP="002A5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5F91">
        <w:rPr>
          <w:rFonts w:ascii="Times New Roman" w:hAnsi="Times New Roman" w:cs="Times New Roman"/>
          <w:b/>
          <w:sz w:val="28"/>
          <w:szCs w:val="28"/>
        </w:rPr>
        <w:t>1.3. Количество часов, отводимое на освоение профессионального модуля</w:t>
      </w:r>
    </w:p>
    <w:p w:rsidR="006D39E2" w:rsidRPr="00215F91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z w:val="28"/>
          <w:szCs w:val="28"/>
        </w:rPr>
        <w:t>Всего часов по ПМ 04 – 412 часов</w:t>
      </w:r>
    </w:p>
    <w:p w:rsidR="006D39E2" w:rsidRPr="00215F91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z w:val="28"/>
          <w:szCs w:val="28"/>
        </w:rPr>
        <w:t>Из них на освоение МДК 04.01 - 188 часов, из них практических занятий – 90 часов, теоретических занятий – 40 часов, самостоятельных работ – 52 часа, экзамен – 6 часов.</w:t>
      </w:r>
    </w:p>
    <w:p w:rsidR="006D39E2" w:rsidRPr="00215F91" w:rsidRDefault="006D39E2" w:rsidP="002A5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D39E2" w:rsidRPr="00215F91" w:rsidSect="006D39E2">
          <w:pgSz w:w="11907" w:h="16840"/>
          <w:pgMar w:top="1134" w:right="851" w:bottom="992" w:left="1418" w:header="709" w:footer="709" w:gutter="0"/>
          <w:cols w:space="720"/>
        </w:sectPr>
      </w:pPr>
      <w:proofErr w:type="gramStart"/>
      <w:r w:rsidRPr="00215F9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15F91">
        <w:rPr>
          <w:rFonts w:ascii="Times New Roman" w:hAnsi="Times New Roman" w:cs="Times New Roman"/>
          <w:sz w:val="28"/>
          <w:szCs w:val="28"/>
        </w:rPr>
        <w:t>а практики:  учебную  - 72 часа и производственную – 144 часа.</w:t>
      </w:r>
    </w:p>
    <w:p w:rsidR="006D39E2" w:rsidRPr="00FF0396" w:rsidRDefault="006D39E2" w:rsidP="006D39E2">
      <w:pPr>
        <w:spacing w:after="0"/>
        <w:jc w:val="center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FF0396">
        <w:rPr>
          <w:rFonts w:ascii="Times New Roman" w:hAnsi="Times New Roman" w:cs="Times New Roman"/>
          <w:b/>
          <w:iCs/>
          <w:caps/>
          <w:sz w:val="24"/>
          <w:szCs w:val="24"/>
        </w:rPr>
        <w:lastRenderedPageBreak/>
        <w:t>2. СТРУКТУРА и содержание профессионального модуля</w:t>
      </w:r>
    </w:p>
    <w:p w:rsidR="006D39E2" w:rsidRPr="00FF0396" w:rsidRDefault="006D39E2" w:rsidP="006D39E2">
      <w:pPr>
        <w:spacing w:after="0"/>
        <w:rPr>
          <w:rFonts w:ascii="Times New Roman" w:hAnsi="Times New Roman" w:cs="Times New Roman"/>
          <w:b/>
          <w:iCs/>
        </w:rPr>
      </w:pPr>
      <w:r w:rsidRPr="00FF0396">
        <w:rPr>
          <w:rFonts w:ascii="Times New Roman" w:hAnsi="Times New Roman" w:cs="Times New Roman"/>
          <w:b/>
          <w:iCs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1"/>
        <w:gridCol w:w="2875"/>
        <w:gridCol w:w="1512"/>
        <w:gridCol w:w="844"/>
        <w:gridCol w:w="57"/>
        <w:gridCol w:w="1668"/>
        <w:gridCol w:w="143"/>
        <w:gridCol w:w="1216"/>
        <w:gridCol w:w="1028"/>
        <w:gridCol w:w="29"/>
        <w:gridCol w:w="1430"/>
        <w:gridCol w:w="1130"/>
        <w:gridCol w:w="2207"/>
      </w:tblGrid>
      <w:tr w:rsidR="006D39E2" w:rsidRPr="00AD619C" w:rsidTr="006D39E2">
        <w:tc>
          <w:tcPr>
            <w:tcW w:w="5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Коды профессиональных общих компетенций</w:t>
            </w:r>
          </w:p>
        </w:tc>
        <w:tc>
          <w:tcPr>
            <w:tcW w:w="9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Наименования разделов профессионального модуля</w:t>
            </w:r>
            <w:r w:rsidRPr="00AD619C">
              <w:rPr>
                <w:rStyle w:val="aa"/>
              </w:rPr>
              <w:footnoteReference w:customMarkFollows="1" w:id="1"/>
              <w:t>*</w:t>
            </w:r>
          </w:p>
        </w:tc>
        <w:tc>
          <w:tcPr>
            <w:tcW w:w="4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D619C">
              <w:rPr>
                <w:rFonts w:ascii="Times New Roman" w:hAnsi="Times New Roman" w:cs="Times New Roman"/>
                <w:i/>
                <w:iCs/>
              </w:rPr>
              <w:t>Всего часов</w:t>
            </w:r>
          </w:p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D619C">
              <w:rPr>
                <w:rFonts w:ascii="Times New Roman" w:hAnsi="Times New Roman" w:cs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Практика</w:t>
            </w:r>
          </w:p>
        </w:tc>
      </w:tr>
      <w:tr w:rsidR="006D39E2" w:rsidRPr="00AD619C" w:rsidTr="006D39E2">
        <w:tc>
          <w:tcPr>
            <w:tcW w:w="55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3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Обязательные аудиторные  учебные занятия</w:t>
            </w:r>
          </w:p>
        </w:tc>
        <w:tc>
          <w:tcPr>
            <w:tcW w:w="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внеаудиторная (самостоятельная) учебная работа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учебная,</w:t>
            </w:r>
          </w:p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69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производственная</w:t>
            </w:r>
          </w:p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 (если предусмотрена рассредоточенная практика)</w:t>
            </w:r>
          </w:p>
        </w:tc>
      </w:tr>
      <w:tr w:rsidR="006D39E2" w:rsidRPr="00AD619C" w:rsidTr="006D39E2">
        <w:tc>
          <w:tcPr>
            <w:tcW w:w="5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всего,</w:t>
            </w:r>
          </w:p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 т.ч. лабораторные работы и практические занятия, часов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 т.ч., курсовая проект (работа),</w:t>
            </w:r>
          </w:p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всего,</w:t>
            </w:r>
          </w:p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в т.ч., курсовой проект (работа)*,</w:t>
            </w:r>
          </w:p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6D39E2" w:rsidRPr="00AD619C" w:rsidTr="006D39E2">
        <w:tc>
          <w:tcPr>
            <w:tcW w:w="5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6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6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10</w:t>
            </w:r>
          </w:p>
        </w:tc>
      </w:tr>
      <w:tr w:rsidR="006D39E2" w:rsidRPr="00AD619C" w:rsidTr="006D39E2">
        <w:tc>
          <w:tcPr>
            <w:tcW w:w="5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ПК</w:t>
            </w:r>
          </w:p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2.2, 2,3, 2.4, 2.6</w:t>
            </w:r>
          </w:p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ОК</w:t>
            </w:r>
          </w:p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01, 02, 06, 07</w:t>
            </w: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ПМ.04 Выполнение работ по одной или нескольким профессиям рабочих, должностям служащих (19205 Тракторист-машинист сельскохозяйственного производства)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412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136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144</w:t>
            </w:r>
          </w:p>
        </w:tc>
      </w:tr>
      <w:tr w:rsidR="006D39E2" w:rsidRPr="00AD619C" w:rsidTr="006D39E2">
        <w:tc>
          <w:tcPr>
            <w:tcW w:w="5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МДК.04.01</w:t>
            </w: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</w:rPr>
              <w:t>Освоение профессии рабочих 19205 Тракторист-машинист сельскохозяйственного производства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188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136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39E2" w:rsidRPr="00AD619C" w:rsidTr="006D39E2">
        <w:tc>
          <w:tcPr>
            <w:tcW w:w="5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</w:rPr>
            </w:pPr>
            <w:r w:rsidRPr="00AD619C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2" w:type="pct"/>
            <w:gridSpan w:val="2"/>
            <w:tcBorders>
              <w:top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7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39E2" w:rsidRPr="00AD619C" w:rsidTr="006D39E2">
        <w:tc>
          <w:tcPr>
            <w:tcW w:w="5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619C">
              <w:rPr>
                <w:rFonts w:ascii="Times New Roman" w:hAnsi="Times New Roman" w:cs="Times New Roman"/>
                <w:i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144</w:t>
            </w:r>
          </w:p>
        </w:tc>
        <w:tc>
          <w:tcPr>
            <w:tcW w:w="2369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D39E2" w:rsidRPr="00AD619C" w:rsidTr="006D39E2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9E2" w:rsidRPr="00AD619C" w:rsidRDefault="006D39E2" w:rsidP="006D39E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Всего: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412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136</w:t>
            </w:r>
          </w:p>
        </w:tc>
        <w:tc>
          <w:tcPr>
            <w:tcW w:w="56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  <w:tc>
          <w:tcPr>
            <w:tcW w:w="3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E2" w:rsidRPr="00AD619C" w:rsidRDefault="006D39E2" w:rsidP="006D39E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19C">
              <w:rPr>
                <w:rFonts w:ascii="Times New Roman" w:hAnsi="Times New Roman" w:cs="Times New Roman"/>
                <w:b/>
                <w:i/>
              </w:rPr>
              <w:t>144</w:t>
            </w:r>
          </w:p>
        </w:tc>
      </w:tr>
    </w:tbl>
    <w:p w:rsidR="00955765" w:rsidRDefault="00955765"/>
    <w:p w:rsidR="009C0053" w:rsidRPr="00FF0396" w:rsidRDefault="009C00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3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FF0396" w:rsidRPr="00FF03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FF03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FF0396">
        <w:rPr>
          <w:rFonts w:ascii="Times New Roman" w:hAnsi="Times New Roman" w:cs="Times New Roman"/>
          <w:b/>
          <w:bCs/>
          <w:sz w:val="28"/>
          <w:szCs w:val="28"/>
        </w:rPr>
        <w:t xml:space="preserve">   2.2. Тематический план и содержание профессионального модуля </w:t>
      </w:r>
      <w:proofErr w:type="gramStart"/>
      <w:r w:rsidRPr="00FF039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FF0396">
        <w:rPr>
          <w:rFonts w:ascii="Times New Roman" w:hAnsi="Times New Roman" w:cs="Times New Roman"/>
          <w:b/>
          <w:bCs/>
          <w:sz w:val="28"/>
          <w:szCs w:val="28"/>
        </w:rPr>
        <w:t>ПМ ).</w:t>
      </w:r>
    </w:p>
    <w:tbl>
      <w:tblPr>
        <w:tblStyle w:val="ab"/>
        <w:tblW w:w="0" w:type="auto"/>
        <w:tblLayout w:type="fixed"/>
        <w:tblLook w:val="04A0"/>
      </w:tblPr>
      <w:tblGrid>
        <w:gridCol w:w="2660"/>
        <w:gridCol w:w="596"/>
        <w:gridCol w:w="8788"/>
        <w:gridCol w:w="1559"/>
        <w:gridCol w:w="2091"/>
      </w:tblGrid>
      <w:tr w:rsidR="006D39E2" w:rsidRPr="00215F91" w:rsidTr="005A2423">
        <w:tc>
          <w:tcPr>
            <w:tcW w:w="2660" w:type="dxa"/>
          </w:tcPr>
          <w:p w:rsidR="006D39E2" w:rsidRPr="00215F91" w:rsidRDefault="006D39E2" w:rsidP="006D3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84" w:type="dxa"/>
            <w:gridSpan w:val="2"/>
          </w:tcPr>
          <w:p w:rsidR="006D39E2" w:rsidRPr="00215F91" w:rsidRDefault="006D39E2" w:rsidP="006D3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занятия и практические занятия, самостоятельная работа </w:t>
            </w:r>
            <w:proofErr w:type="gramStart"/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6D39E2" w:rsidRPr="00215F91" w:rsidRDefault="006D39E2" w:rsidP="006D3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  <w:tc>
          <w:tcPr>
            <w:tcW w:w="2091" w:type="dxa"/>
          </w:tcPr>
          <w:p w:rsidR="006D39E2" w:rsidRPr="00215F91" w:rsidRDefault="006D39E2" w:rsidP="006D39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A5E90" w:rsidRPr="00215F91" w:rsidTr="005A2423">
        <w:trPr>
          <w:trHeight w:val="1378"/>
        </w:trPr>
        <w:tc>
          <w:tcPr>
            <w:tcW w:w="2660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9384" w:type="dxa"/>
            <w:gridSpan w:val="2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A5E90" w:rsidRPr="00215F91" w:rsidTr="005A2423">
        <w:trPr>
          <w:trHeight w:val="243"/>
        </w:trPr>
        <w:tc>
          <w:tcPr>
            <w:tcW w:w="2660" w:type="dxa"/>
            <w:vMerge w:val="restart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положения. Основные понятия и термины. Обязанности пешеходов, водителей и пассажиров.</w:t>
            </w:r>
          </w:p>
        </w:tc>
        <w:tc>
          <w:tcPr>
            <w:tcW w:w="9384" w:type="dxa"/>
            <w:gridSpan w:val="2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B3C36" w:rsidRPr="00215F91" w:rsidRDefault="002B3C36" w:rsidP="002B3C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A5E90" w:rsidRPr="00215F91" w:rsidRDefault="002B3C36" w:rsidP="002B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A5E90" w:rsidRPr="00215F91" w:rsidTr="005A2423">
        <w:tc>
          <w:tcPr>
            <w:tcW w:w="2660" w:type="dxa"/>
            <w:vMerge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A5E90" w:rsidRPr="00215F91" w:rsidRDefault="002A5E90" w:rsidP="006D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Значение правил в обеспечении порядка и безопасности дорожного движения.</w:t>
            </w:r>
          </w:p>
        </w:tc>
        <w:tc>
          <w:tcPr>
            <w:tcW w:w="1559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091" w:type="dxa"/>
            <w:vMerge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90" w:rsidRPr="00215F91" w:rsidTr="005A2423">
        <w:tc>
          <w:tcPr>
            <w:tcW w:w="2660" w:type="dxa"/>
            <w:vMerge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A5E90" w:rsidRPr="00215F91" w:rsidRDefault="002A5E90" w:rsidP="006D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термины.</w:t>
            </w:r>
          </w:p>
        </w:tc>
        <w:tc>
          <w:tcPr>
            <w:tcW w:w="1559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091" w:type="dxa"/>
            <w:vMerge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90" w:rsidRPr="00215F91" w:rsidTr="005A2423">
        <w:trPr>
          <w:trHeight w:val="351"/>
        </w:trPr>
        <w:tc>
          <w:tcPr>
            <w:tcW w:w="2660" w:type="dxa"/>
            <w:vMerge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90" w:rsidRPr="00215F91" w:rsidTr="005A2423">
        <w:trPr>
          <w:trHeight w:val="485"/>
        </w:trPr>
        <w:tc>
          <w:tcPr>
            <w:tcW w:w="2660" w:type="dxa"/>
            <w:vMerge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788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 в ПДД.</w:t>
            </w:r>
          </w:p>
        </w:tc>
        <w:tc>
          <w:tcPr>
            <w:tcW w:w="1559" w:type="dxa"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091" w:type="dxa"/>
            <w:vMerge/>
          </w:tcPr>
          <w:p w:rsidR="002A5E90" w:rsidRPr="00215F91" w:rsidRDefault="002A5E90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 w:val="restart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Дорожные знаки, дорожная разметка.                              </w:t>
            </w:r>
          </w:p>
        </w:tc>
        <w:tc>
          <w:tcPr>
            <w:tcW w:w="9384" w:type="dxa"/>
            <w:gridSpan w:val="2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788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Значение дорожных знаков в общей системе организации дорожного движения.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788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Классификация дорожных знаков.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3      Значение разметки в общей организации дорожного движения.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788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Предупреждающие, знаки приоритета и запрещающие дорожные знаки.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788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Предписывающие, знаки особых предписаний и информационные дорожные знаки.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rPr>
          <w:trHeight w:val="313"/>
        </w:trPr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8788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Знаки сервиса и знаки дополнительной информации.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4       Дорожная разметка.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788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788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Разбор типичных дорожно-транспортных ситуаций.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Порядок движения, остановка и стоянка транспортных средств.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Правила подачи сигналов световыми указателями и рукой.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Ограничение скорости.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Обгон и встречный разъезд.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Предупредительные сигналы.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Скорость движения.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Отработка навыков подачи предупредительных сигналов рукой.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Анализ опасных последствий несоблюдения правил обгона, встречного разъезда, остановки, стоянки.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rPr>
          <w:trHeight w:val="419"/>
        </w:trPr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Регулирование дорожного движения.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Отработка навыков правильного руководства сигналами регулирования, ориентирования, оценки ситуации и прогнозирования ее развития.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Проезд перекрестков.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Общие правила проезда перекрестков.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Порядок и очередность движения на перекрестках.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 Проезд пешеходных переходов, остановок маршрутных транспортных средств и железнодорожных переездов.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Пешеходные переходы и места остановки МТС.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Анализ опасных последствий нарушения правил проезда пешеходных переходов, остановок МТС и железнодорожных переездов.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1.7. Особые условия движения.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 и жилым зонам.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внешними световыми приборами.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1.8. Перевозка грузов и людей.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Требования к перевозке людей.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опасности последствий нарушения правил перевозки людей</w:t>
            </w:r>
            <w:proofErr w:type="gramEnd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1.9. Техническое состояние и оборудование транспортных средств.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запрещена эксплуатация Т.С.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опасности последствий эксплуатации </w:t>
            </w:r>
            <w:proofErr w:type="gramStart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неисправного</w:t>
            </w:r>
            <w:proofErr w:type="gramEnd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 w:val="restart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1.10. Государственные регистрационные знаки.</w:t>
            </w:r>
          </w:p>
        </w:tc>
        <w:tc>
          <w:tcPr>
            <w:tcW w:w="9384" w:type="dxa"/>
            <w:gridSpan w:val="2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0462C8" w:rsidRPr="00215F91" w:rsidTr="0019519F">
        <w:trPr>
          <w:trHeight w:val="677"/>
        </w:trPr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Регистрация транспортного средства.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 w:val="restart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1.11. Виды ответственности за нарушение ПДД.</w:t>
            </w:r>
          </w:p>
        </w:tc>
        <w:tc>
          <w:tcPr>
            <w:tcW w:w="9384" w:type="dxa"/>
            <w:gridSpan w:val="2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правонарушений.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19519F">
        <w:tc>
          <w:tcPr>
            <w:tcW w:w="2660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Понятие об уголовной ответственности.</w:t>
            </w:r>
          </w:p>
        </w:tc>
        <w:tc>
          <w:tcPr>
            <w:tcW w:w="1559" w:type="dxa"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0462C8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Разбор типичных ситуаций.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4      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Заполнение бланка извещения о ДТП.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rPr>
          <w:trHeight w:val="1632"/>
        </w:trPr>
        <w:tc>
          <w:tcPr>
            <w:tcW w:w="2660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Основы безопасного управления транспортным средством.</w:t>
            </w: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Техника пользования органами управления транспортного средства.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Пользование органами управления автомобиля.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плотном потоке.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Анализ и применение безопасных способов маневрирования.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Выбор безопасной скорости и дистанции.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Управление транспортным средством в темное время суток и в </w:t>
            </w: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условиях недостаточной видимости.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темное время суток.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rPr>
          <w:trHeight w:val="529"/>
        </w:trPr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2.4. Управление транспортным средством в сложных дорожных условиях.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Правила и приемы вождения транспортного средства в сложных условиях.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 Управление транспортным средством в особых условиях.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транспортным средством </w:t>
            </w:r>
            <w:proofErr w:type="gramStart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переездах.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опасности последствий нарушения правил буксировки</w:t>
            </w:r>
            <w:proofErr w:type="gramEnd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Буксировка неисправного транспортного средства.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Действия водителя в критических ситуациях: задний и передний привод.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Техника управления Т.С. в нестандартных ситуациях.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rPr>
          <w:trHeight w:val="986"/>
        </w:trPr>
        <w:tc>
          <w:tcPr>
            <w:tcW w:w="2660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Безопасность дорожного движения.</w:t>
            </w: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Общие </w:t>
            </w: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положения. Закон Р.Ф. “О безопасности дорожного движения”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Общие положения закона</w:t>
            </w:r>
            <w:proofErr w:type="gramStart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rPr>
          <w:trHeight w:val="416"/>
        </w:trPr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 Профессиональная надежность водителя.</w:t>
            </w: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Определение надежности водителей. Психологические факторы.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Анализ психофизических качеств водителя.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Психологические основы деятельности водителя.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водителя.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 Конструктивные и эксплуатационные свойства, обеспечивающие безопасность транспортных средств.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Эксплуатационные свойства автомобилей. Их влияние на безопасность.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Понятие о конструктивной безопасности автомобиля.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3.5. Дорожные </w:t>
            </w: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условия.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автомобильных дорог.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3.6. Дорожно-транспортные происшествия.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ДТП-социальная</w:t>
            </w:r>
            <w:proofErr w:type="spellEnd"/>
            <w:proofErr w:type="gramEnd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Разбор типичных ДТП.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3.7. Организация дорожного движения. Организационно-технические мероприятия по БДД.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2B3C36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транспортных потоков.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Исследование организации дорожного движения на участке дороги.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rPr>
          <w:trHeight w:val="654"/>
        </w:trPr>
        <w:tc>
          <w:tcPr>
            <w:tcW w:w="2660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Оказание медицинской помощи.</w:t>
            </w: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B3C36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Дорожно-транспортный травматизм (общая характеристика).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Характеристика травм в зависимости от вида травмы.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4.2. Терминальные состояния. Шок, острая дыхательная недостаточность, асфиксия синдром </w:t>
            </w: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утраты сознания.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B3C36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Определение и характеристика терминального состояния.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Признаки и симптомы шока. Комплексные мероприятия.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Причины общей дыхательной недостаточности, асфиксия.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4.3. Первая медицинская помощь при травмах. Раны и их первичная обработка.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B3C36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ранах. Их обработка.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Виды бинтовых повязок и правила их наложения.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B3C36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Виды бинтов, повязок. Правила их наложения.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Первая медицинская помощь пострадавшему с острым заболеванием и в состоянии неадекватности.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B3C36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с острыми заболеваниями.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задач.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  <w:vMerge w:val="restart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4.6. Особенности транспортировки пострадавшего в лечебное учреждение.</w:t>
            </w:r>
          </w:p>
        </w:tc>
        <w:tc>
          <w:tcPr>
            <w:tcW w:w="9384" w:type="dxa"/>
            <w:gridSpan w:val="2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B3C36" w:rsidRPr="00215F91" w:rsidRDefault="000462C8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2B3C36" w:rsidRPr="00215F91" w:rsidTr="0019519F">
        <w:tc>
          <w:tcPr>
            <w:tcW w:w="2660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Особенности транспортировки пострадавшего в лечебное учреждение.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36" w:rsidRPr="00215F91" w:rsidTr="0019519F">
        <w:tc>
          <w:tcPr>
            <w:tcW w:w="2660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B3C36" w:rsidRPr="00215F91" w:rsidRDefault="002B3C36" w:rsidP="002A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188</w:t>
            </w:r>
          </w:p>
        </w:tc>
        <w:tc>
          <w:tcPr>
            <w:tcW w:w="2091" w:type="dxa"/>
            <w:vMerge/>
          </w:tcPr>
          <w:p w:rsidR="002B3C36" w:rsidRPr="00215F91" w:rsidRDefault="002B3C36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BD" w:rsidRPr="00215F91" w:rsidTr="005A2423">
        <w:tc>
          <w:tcPr>
            <w:tcW w:w="2660" w:type="dxa"/>
          </w:tcPr>
          <w:p w:rsidR="002F24BD" w:rsidRPr="00215F91" w:rsidRDefault="00215F91" w:rsidP="0021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="002F24BD" w:rsidRPr="00215F9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96" w:type="dxa"/>
          </w:tcPr>
          <w:p w:rsidR="002F24BD" w:rsidRPr="00215F91" w:rsidRDefault="002F24BD" w:rsidP="002F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F24BD" w:rsidRPr="00215F91" w:rsidRDefault="005A2423" w:rsidP="005A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         Темы выполняемых работ</w:t>
            </w:r>
          </w:p>
        </w:tc>
        <w:tc>
          <w:tcPr>
            <w:tcW w:w="1559" w:type="dxa"/>
          </w:tcPr>
          <w:p w:rsidR="002F24BD" w:rsidRPr="00215F91" w:rsidRDefault="002F24BD" w:rsidP="002F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91" w:type="dxa"/>
          </w:tcPr>
          <w:p w:rsidR="002F24BD" w:rsidRPr="00215F91" w:rsidRDefault="002F24BD" w:rsidP="006D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7B3D3A">
        <w:trPr>
          <w:trHeight w:val="416"/>
        </w:trPr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vMerge w:val="restart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2.2, 2.3, 2.4,2.6                        </w:t>
            </w:r>
          </w:p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ОК 01,02,06,07</w:t>
            </w: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Устройство, работа и регулировки сцеплений тракторов и автомобилей.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КПП автомобилей ГАЗ-3307 и ЗИЛ-431410.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КПП трактора Т-150.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КПП трактора МТЗ-82.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Устройство и регулировки заднего моста автомобилей ГАЗ-3307 и ЗИЛ-431410.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заднего моста трактора МТЗ-82. Регулировка рабочих тормозов.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7B3D3A">
        <w:trPr>
          <w:trHeight w:val="631"/>
        </w:trPr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заднего моста трактора Т-150. Замена тормозных колодок рабочих тормозов.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Устройство и ТО рулевого управления автомобилей ГАЗ-3307 и ЗИЛ-431410. Проверка состояния рулевых тяг, устранение люфта, регулировка схождения колес.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ТО рулевого управления трактора МТЗ-82. Регулировка </w:t>
            </w:r>
            <w:proofErr w:type="spellStart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гидроусилителя</w:t>
            </w:r>
            <w:proofErr w:type="spellEnd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рулевого механизма, датчика АБД, схождения колес.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Устройство и ТО тормозной системы автомобиля ГАЗ-3307. Замена тормозных колодок, регулировка тормозов, удаление воздуха из тормозной системы.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механизма ГРМ двигателя Д-243. Выполнение регулировки клапанного механизма.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ТО механизма ГРМ двигателя ЗМЗ-3307. Выполнение регулировки клапанного механизма.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ТО системы питания дизельного двигателя. Замена топливных фильтров, проверка и регулировка форсунок.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ТО смазочной системы. Замена масла в двигателе, чистка центрифуг. Проведение замены фильтра </w:t>
            </w:r>
            <w:proofErr w:type="spellStart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гидросистемы</w:t>
            </w:r>
            <w:proofErr w:type="spellEnd"/>
            <w:r w:rsidRPr="00215F91">
              <w:rPr>
                <w:rFonts w:ascii="Times New Roman" w:hAnsi="Times New Roman" w:cs="Times New Roman"/>
                <w:sz w:val="24"/>
                <w:szCs w:val="24"/>
              </w:rPr>
              <w:t xml:space="preserve"> трактора.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C8" w:rsidRPr="00215F91" w:rsidTr="005A2423">
        <w:tc>
          <w:tcPr>
            <w:tcW w:w="2660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Проверка натяжения ремня вентилятора, при необходимости его замена. Проверка давления воздуха в шинах, доведение его до нормы.</w:t>
            </w:r>
          </w:p>
        </w:tc>
        <w:tc>
          <w:tcPr>
            <w:tcW w:w="1559" w:type="dxa"/>
          </w:tcPr>
          <w:p w:rsidR="000462C8" w:rsidRPr="00215F91" w:rsidRDefault="000462C8" w:rsidP="0004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vMerge/>
          </w:tcPr>
          <w:p w:rsidR="000462C8" w:rsidRPr="00215F91" w:rsidRDefault="000462C8" w:rsidP="0004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9E2" w:rsidRPr="00215F91" w:rsidRDefault="006D39E2">
      <w:pPr>
        <w:rPr>
          <w:rFonts w:ascii="Times New Roman" w:hAnsi="Times New Roman" w:cs="Times New Roman"/>
          <w:sz w:val="24"/>
          <w:szCs w:val="24"/>
        </w:rPr>
      </w:pPr>
    </w:p>
    <w:p w:rsidR="003A38AF" w:rsidRPr="00215F91" w:rsidRDefault="003A38AF">
      <w:pPr>
        <w:rPr>
          <w:rFonts w:ascii="Times New Roman" w:hAnsi="Times New Roman" w:cs="Times New Roman"/>
          <w:sz w:val="24"/>
          <w:szCs w:val="24"/>
        </w:rPr>
      </w:pPr>
    </w:p>
    <w:p w:rsidR="003041B8" w:rsidRPr="00215F91" w:rsidRDefault="003041B8">
      <w:pPr>
        <w:rPr>
          <w:rFonts w:ascii="Times New Roman" w:hAnsi="Times New Roman" w:cs="Times New Roman"/>
          <w:sz w:val="24"/>
          <w:szCs w:val="24"/>
        </w:rPr>
      </w:pPr>
    </w:p>
    <w:p w:rsidR="003041B8" w:rsidRDefault="003041B8"/>
    <w:p w:rsidR="00E5518B" w:rsidRDefault="00E5518B">
      <w:pPr>
        <w:sectPr w:rsidR="00E5518B" w:rsidSect="00E5518B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5C75C6" w:rsidRPr="00215F91" w:rsidRDefault="005C75C6" w:rsidP="002A5E90">
      <w:pPr>
        <w:spacing w:after="0" w:line="360" w:lineRule="auto"/>
        <w:ind w:left="1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F91">
        <w:rPr>
          <w:rFonts w:ascii="Times New Roman" w:hAnsi="Times New Roman" w:cs="Times New Roman"/>
          <w:b/>
          <w:i/>
          <w:sz w:val="28"/>
          <w:szCs w:val="28"/>
        </w:rPr>
        <w:lastRenderedPageBreak/>
        <w:t>3.  УСЛОВИЯ РЕАЛИЗАЦИИ ПРОГРАММЫ</w:t>
      </w:r>
    </w:p>
    <w:p w:rsidR="005C75C6" w:rsidRPr="00215F91" w:rsidRDefault="005C75C6" w:rsidP="002A5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15F91">
        <w:rPr>
          <w:rFonts w:ascii="Times New Roman" w:hAnsi="Times New Roman" w:cs="Times New Roman"/>
          <w:i/>
          <w:color w:val="auto"/>
          <w:sz w:val="28"/>
          <w:szCs w:val="28"/>
        </w:rPr>
        <w:t>3.1. Материально-техническое обеспечение</w:t>
      </w:r>
      <w:proofErr w:type="gramStart"/>
      <w:r w:rsidRPr="00215F9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AC57A7" w:rsidRPr="00215F91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proofErr w:type="gramEnd"/>
    </w:p>
    <w:p w:rsidR="005C75C6" w:rsidRPr="00215F91" w:rsidRDefault="005C75C6" w:rsidP="002A5E9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наличие учебного кабинета </w:t>
      </w:r>
      <w:r w:rsidRPr="0021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F91">
        <w:rPr>
          <w:rFonts w:ascii="Times New Roman" w:hAnsi="Times New Roman" w:cs="Times New Roman"/>
          <w:sz w:val="28"/>
          <w:szCs w:val="28"/>
        </w:rPr>
        <w:t>«Управления транспортным сре</w:t>
      </w:r>
      <w:r w:rsidR="00215F91">
        <w:rPr>
          <w:rFonts w:ascii="Times New Roman" w:hAnsi="Times New Roman" w:cs="Times New Roman"/>
          <w:sz w:val="28"/>
          <w:szCs w:val="28"/>
        </w:rPr>
        <w:t xml:space="preserve">дством и безопасности движения» </w:t>
      </w:r>
      <w:r w:rsidR="001F5075">
        <w:rPr>
          <w:rFonts w:ascii="Times New Roman" w:hAnsi="Times New Roman" w:cs="Times New Roman"/>
          <w:sz w:val="28"/>
          <w:szCs w:val="28"/>
        </w:rPr>
        <w:t>предполагает</w:t>
      </w:r>
      <w:r w:rsidR="002A5E90" w:rsidRPr="00215F91">
        <w:rPr>
          <w:rFonts w:ascii="Times New Roman" w:hAnsi="Times New Roman" w:cs="Times New Roman"/>
          <w:sz w:val="28"/>
          <w:szCs w:val="28"/>
        </w:rPr>
        <w:t xml:space="preserve"> </w:t>
      </w:r>
      <w:r w:rsidR="001F5075">
        <w:rPr>
          <w:rFonts w:ascii="Times New Roman" w:hAnsi="Times New Roman" w:cs="Times New Roman"/>
          <w:sz w:val="28"/>
          <w:szCs w:val="28"/>
        </w:rPr>
        <w:t>э</w:t>
      </w:r>
      <w:r w:rsidRPr="00215F91">
        <w:rPr>
          <w:rFonts w:ascii="Times New Roman" w:hAnsi="Times New Roman" w:cs="Times New Roman"/>
          <w:bCs/>
          <w:sz w:val="28"/>
          <w:szCs w:val="28"/>
        </w:rPr>
        <w:t>ксплуат</w:t>
      </w:r>
      <w:r w:rsidR="001F5075">
        <w:rPr>
          <w:rFonts w:ascii="Times New Roman" w:hAnsi="Times New Roman" w:cs="Times New Roman"/>
          <w:bCs/>
          <w:sz w:val="28"/>
          <w:szCs w:val="28"/>
        </w:rPr>
        <w:t>ацию машинно-тракторного парка.</w:t>
      </w:r>
      <w:r w:rsidRPr="00215F9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C75C6" w:rsidRPr="00215F91" w:rsidRDefault="005C75C6" w:rsidP="002A5E9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</w:t>
      </w:r>
      <w:r w:rsidRPr="00215F91">
        <w:rPr>
          <w:rFonts w:ascii="Times New Roman" w:hAnsi="Times New Roman" w:cs="Times New Roman"/>
          <w:sz w:val="28"/>
          <w:szCs w:val="28"/>
        </w:rPr>
        <w:t xml:space="preserve"> «Управления транспортным средством и безопасности движения»</w:t>
      </w:r>
      <w:r w:rsidR="002A5E90" w:rsidRPr="00215F91">
        <w:rPr>
          <w:rFonts w:ascii="Times New Roman" w:hAnsi="Times New Roman" w:cs="Times New Roman"/>
          <w:sz w:val="28"/>
          <w:szCs w:val="28"/>
        </w:rPr>
        <w:t>.</w:t>
      </w:r>
    </w:p>
    <w:p w:rsidR="005C75C6" w:rsidRPr="00215F91" w:rsidRDefault="005C75C6" w:rsidP="001F507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z w:val="28"/>
          <w:szCs w:val="28"/>
        </w:rPr>
        <w:t>Рабочее место преподавате</w:t>
      </w:r>
      <w:r w:rsidR="001F5075">
        <w:rPr>
          <w:rFonts w:ascii="Times New Roman" w:hAnsi="Times New Roman" w:cs="Times New Roman"/>
          <w:sz w:val="28"/>
          <w:szCs w:val="28"/>
        </w:rPr>
        <w:t>ля, рабочие места обучающихся,</w:t>
      </w:r>
      <w:r w:rsidRPr="00215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9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15F91">
        <w:rPr>
          <w:rFonts w:ascii="Times New Roman" w:hAnsi="Times New Roman" w:cs="Times New Roman"/>
          <w:sz w:val="28"/>
          <w:szCs w:val="28"/>
        </w:rPr>
        <w:t xml:space="preserve"> комплекс (проектор, проекционный экран, ноутбук), </w:t>
      </w:r>
      <w:r w:rsidRPr="00215F91">
        <w:rPr>
          <w:rFonts w:ascii="Times New Roman" w:hAnsi="Times New Roman" w:cs="Times New Roman"/>
          <w:bCs/>
          <w:sz w:val="28"/>
          <w:szCs w:val="28"/>
        </w:rPr>
        <w:t>оборудование мастерской и рабочих мест масте</w:t>
      </w:r>
      <w:r w:rsidR="001F5075">
        <w:rPr>
          <w:rFonts w:ascii="Times New Roman" w:hAnsi="Times New Roman" w:cs="Times New Roman"/>
          <w:bCs/>
          <w:sz w:val="28"/>
          <w:szCs w:val="28"/>
        </w:rPr>
        <w:t>рской (по каждой из мастерских)</w:t>
      </w:r>
      <w:proofErr w:type="gramStart"/>
      <w:r w:rsidR="001F507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F5075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215F91">
        <w:rPr>
          <w:rFonts w:ascii="Times New Roman" w:hAnsi="Times New Roman" w:cs="Times New Roman"/>
          <w:bCs/>
          <w:sz w:val="28"/>
          <w:szCs w:val="28"/>
        </w:rPr>
        <w:t>омплекты оборудования по контролю состояния тракторов, автомобилей</w:t>
      </w:r>
      <w:r w:rsidR="001F5075">
        <w:rPr>
          <w:rFonts w:ascii="Times New Roman" w:hAnsi="Times New Roman" w:cs="Times New Roman"/>
          <w:bCs/>
          <w:sz w:val="28"/>
          <w:szCs w:val="28"/>
        </w:rPr>
        <w:t xml:space="preserve"> и сельскохозяйственной техники</w:t>
      </w:r>
      <w:proofErr w:type="gramStart"/>
      <w:r w:rsidR="001F507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F507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215F91">
        <w:rPr>
          <w:rFonts w:ascii="Times New Roman" w:hAnsi="Times New Roman" w:cs="Times New Roman"/>
          <w:bCs/>
          <w:sz w:val="28"/>
          <w:szCs w:val="28"/>
        </w:rPr>
        <w:t>тенды, макеты и образцы тракторов, автомобилей и сельскохозяйственной техники.</w:t>
      </w:r>
    </w:p>
    <w:p w:rsidR="005C75C6" w:rsidRPr="00215F91" w:rsidRDefault="005C75C6" w:rsidP="002A5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15F91">
        <w:rPr>
          <w:rFonts w:ascii="Times New Roman" w:hAnsi="Times New Roman" w:cs="Times New Roman"/>
          <w:color w:val="auto"/>
          <w:sz w:val="28"/>
          <w:szCs w:val="28"/>
        </w:rPr>
        <w:t>Учебное хозяйство и учебный гараж с тракторами марок МТЗ-82, 1221, ДТ-75М, Т-4А, Т-150К.</w:t>
      </w:r>
    </w:p>
    <w:p w:rsidR="005C75C6" w:rsidRPr="00215F91" w:rsidRDefault="005C75C6" w:rsidP="002A5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F91">
        <w:rPr>
          <w:rFonts w:ascii="Times New Roman" w:hAnsi="Times New Roman" w:cs="Times New Roman"/>
          <w:i/>
          <w:sz w:val="28"/>
          <w:szCs w:val="28"/>
        </w:rPr>
        <w:t>3.2. Информационное обеспечение обучения</w:t>
      </w:r>
    </w:p>
    <w:p w:rsidR="002A5E90" w:rsidRDefault="005C75C6" w:rsidP="001F507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215F91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ресурсы. 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  <w:r w:rsidRPr="00215F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5075" w:rsidRPr="001F5075" w:rsidRDefault="001F5075" w:rsidP="001F507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75C6" w:rsidRPr="00215F91" w:rsidRDefault="005C75C6" w:rsidP="002A5E9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F9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</w:t>
      </w:r>
      <w:r w:rsidR="002A5E90" w:rsidRPr="00215F91">
        <w:rPr>
          <w:rFonts w:ascii="Times New Roman" w:hAnsi="Times New Roman" w:cs="Times New Roman"/>
          <w:b/>
          <w:bCs/>
          <w:sz w:val="28"/>
          <w:szCs w:val="28"/>
        </w:rPr>
        <w:t xml:space="preserve">ных изданий и </w:t>
      </w:r>
      <w:proofErr w:type="spellStart"/>
      <w:r w:rsidR="002A5E90" w:rsidRPr="00215F91">
        <w:rPr>
          <w:rFonts w:ascii="Times New Roman" w:hAnsi="Times New Roman" w:cs="Times New Roman"/>
          <w:b/>
          <w:bCs/>
          <w:sz w:val="28"/>
          <w:szCs w:val="28"/>
        </w:rPr>
        <w:t>интернет-ресурсов</w:t>
      </w:r>
      <w:proofErr w:type="spellEnd"/>
      <w:r w:rsidR="002A5E90" w:rsidRPr="00215F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75C6" w:rsidRPr="00215F91" w:rsidRDefault="005C75C6" w:rsidP="002A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5F91">
        <w:rPr>
          <w:rFonts w:ascii="Times New Roman" w:hAnsi="Times New Roman" w:cs="Times New Roman"/>
          <w:bCs/>
          <w:i/>
          <w:sz w:val="28"/>
          <w:szCs w:val="28"/>
        </w:rPr>
        <w:t>Основные источники:</w:t>
      </w:r>
    </w:p>
    <w:p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Правила дорожного движения </w:t>
      </w:r>
      <w:r w:rsidR="003E253B" w:rsidRPr="00215F91">
        <w:rPr>
          <w:rFonts w:ascii="Times New Roman" w:hAnsi="Times New Roman" w:cs="Times New Roman"/>
          <w:spacing w:val="-1"/>
          <w:sz w:val="28"/>
          <w:szCs w:val="28"/>
        </w:rPr>
        <w:t>с комментариями для всех понятным языком. – М.</w:t>
      </w:r>
      <w:r w:rsidR="006B35EF"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: Мир </w:t>
      </w:r>
      <w:proofErr w:type="spellStart"/>
      <w:r w:rsidR="006B35EF" w:rsidRPr="00215F91">
        <w:rPr>
          <w:rFonts w:ascii="Times New Roman" w:hAnsi="Times New Roman" w:cs="Times New Roman"/>
          <w:spacing w:val="-1"/>
          <w:sz w:val="28"/>
          <w:szCs w:val="28"/>
        </w:rPr>
        <w:t>Автокниг</w:t>
      </w:r>
      <w:proofErr w:type="spellEnd"/>
      <w:r w:rsidR="006B35EF" w:rsidRPr="00215F91">
        <w:rPr>
          <w:rFonts w:ascii="Times New Roman" w:hAnsi="Times New Roman" w:cs="Times New Roman"/>
          <w:spacing w:val="-1"/>
          <w:sz w:val="28"/>
          <w:szCs w:val="28"/>
        </w:rPr>
        <w:t>, 2019г.</w:t>
      </w:r>
    </w:p>
    <w:p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>Епифанов Л.И., Епифанова Е.А. Техническое обслуживание и ремонт автомобилей.- М.: Форум-Инфра.201</w:t>
      </w:r>
      <w:r w:rsidR="00257FDB" w:rsidRPr="00215F91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215F91">
        <w:rPr>
          <w:rFonts w:ascii="Times New Roman" w:hAnsi="Times New Roman" w:cs="Times New Roman"/>
          <w:spacing w:val="-1"/>
          <w:sz w:val="28"/>
          <w:szCs w:val="28"/>
        </w:rPr>
        <w:t>г.</w:t>
      </w:r>
    </w:p>
    <w:p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>Кузнецов Е.С. Техническая эксплуатация автомобилей – МАДИ, 2012г.</w:t>
      </w:r>
    </w:p>
    <w:p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Серебряков К.Б., Тур Е.Я., </w:t>
      </w:r>
      <w:proofErr w:type="spellStart"/>
      <w:r w:rsidRPr="00215F91">
        <w:rPr>
          <w:rFonts w:ascii="Times New Roman" w:hAnsi="Times New Roman" w:cs="Times New Roman"/>
          <w:spacing w:val="-1"/>
          <w:sz w:val="28"/>
          <w:szCs w:val="28"/>
        </w:rPr>
        <w:t>Жолобов</w:t>
      </w:r>
      <w:proofErr w:type="spellEnd"/>
      <w:r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 А.А. Устройство автомобилей-М.: Машиностроение, 2013г.</w:t>
      </w:r>
    </w:p>
    <w:p w:rsidR="005C75C6" w:rsidRPr="00215F91" w:rsidRDefault="005C75C6" w:rsidP="002A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5F91">
        <w:rPr>
          <w:rFonts w:ascii="Times New Roman" w:hAnsi="Times New Roman" w:cs="Times New Roman"/>
          <w:bCs/>
          <w:i/>
          <w:sz w:val="28"/>
          <w:szCs w:val="28"/>
        </w:rPr>
        <w:t>Дополнительные источники:</w:t>
      </w:r>
    </w:p>
    <w:p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>Комментарий к правилам дорожного движения РФ с изменениями и дополнениями от 10.06.201</w:t>
      </w:r>
      <w:r w:rsidR="00257FDB" w:rsidRPr="00215F91">
        <w:rPr>
          <w:rFonts w:ascii="Times New Roman" w:hAnsi="Times New Roman" w:cs="Times New Roman"/>
          <w:spacing w:val="-1"/>
          <w:sz w:val="28"/>
          <w:szCs w:val="28"/>
        </w:rPr>
        <w:t>9</w:t>
      </w:r>
      <w:bookmarkStart w:id="0" w:name="_GoBack"/>
      <w:bookmarkEnd w:id="0"/>
      <w:r w:rsidR="002A5E90"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5F91">
        <w:rPr>
          <w:rFonts w:ascii="Times New Roman" w:hAnsi="Times New Roman" w:cs="Times New Roman"/>
          <w:spacing w:val="-1"/>
          <w:sz w:val="28"/>
          <w:szCs w:val="28"/>
        </w:rPr>
        <w:t>г.</w:t>
      </w:r>
    </w:p>
    <w:p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5F91">
        <w:rPr>
          <w:rFonts w:ascii="Times New Roman" w:hAnsi="Times New Roman" w:cs="Times New Roman"/>
          <w:spacing w:val="-1"/>
          <w:sz w:val="28"/>
          <w:szCs w:val="28"/>
        </w:rPr>
        <w:t>Корпусов-Долинин</w:t>
      </w:r>
      <w:proofErr w:type="spellEnd"/>
      <w:r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 А.И. Главный справочник автомобилиста. – </w:t>
      </w:r>
      <w:proofErr w:type="spellStart"/>
      <w:r w:rsidRPr="00215F91">
        <w:rPr>
          <w:rFonts w:ascii="Times New Roman" w:hAnsi="Times New Roman" w:cs="Times New Roman"/>
          <w:spacing w:val="-1"/>
          <w:sz w:val="28"/>
          <w:szCs w:val="28"/>
        </w:rPr>
        <w:t>М.:</w:t>
      </w:r>
      <w:proofErr w:type="gramStart"/>
      <w:r w:rsidRPr="00215F91">
        <w:rPr>
          <w:rFonts w:ascii="Times New Roman" w:hAnsi="Times New Roman" w:cs="Times New Roman"/>
          <w:spacing w:val="-1"/>
          <w:sz w:val="28"/>
          <w:szCs w:val="28"/>
        </w:rPr>
        <w:t>изд</w:t>
      </w:r>
      <w:proofErr w:type="spellEnd"/>
      <w:proofErr w:type="gramEnd"/>
      <w:r w:rsidRPr="00215F91">
        <w:rPr>
          <w:rFonts w:ascii="Times New Roman" w:hAnsi="Times New Roman" w:cs="Times New Roman"/>
          <w:spacing w:val="-1"/>
          <w:sz w:val="28"/>
          <w:szCs w:val="28"/>
        </w:rPr>
        <w:t>: Оникс. – 2012.</w:t>
      </w:r>
    </w:p>
    <w:p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5F91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Pr="00215F91">
        <w:rPr>
          <w:rFonts w:ascii="Times New Roman" w:hAnsi="Times New Roman" w:cs="Times New Roman"/>
          <w:sz w:val="28"/>
          <w:szCs w:val="28"/>
        </w:rPr>
        <w:t xml:space="preserve"> О.В.  </w:t>
      </w:r>
      <w:r w:rsidRPr="00215F91">
        <w:rPr>
          <w:rFonts w:ascii="Times New Roman" w:hAnsi="Times New Roman" w:cs="Times New Roman"/>
          <w:spacing w:val="-1"/>
          <w:sz w:val="28"/>
          <w:szCs w:val="28"/>
        </w:rPr>
        <w:t>Учебник водителя. Основы управления автомобилем и безопасность движения «С</w:t>
      </w:r>
      <w:proofErr w:type="gramStart"/>
      <w:r w:rsidRPr="00215F91">
        <w:rPr>
          <w:rFonts w:ascii="Times New Roman" w:hAnsi="Times New Roman" w:cs="Times New Roman"/>
          <w:spacing w:val="-1"/>
          <w:sz w:val="28"/>
          <w:szCs w:val="28"/>
          <w:lang w:val="en-US"/>
        </w:rPr>
        <w:t>D</w:t>
      </w:r>
      <w:proofErr w:type="gramEnd"/>
      <w:r w:rsidRPr="00215F91">
        <w:rPr>
          <w:rFonts w:ascii="Times New Roman" w:hAnsi="Times New Roman" w:cs="Times New Roman"/>
          <w:spacing w:val="-1"/>
          <w:sz w:val="28"/>
          <w:szCs w:val="28"/>
        </w:rPr>
        <w:t>». М.; «За рулем», 201</w:t>
      </w:r>
      <w:r w:rsidR="006C7C3B" w:rsidRPr="00215F91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 г.</w:t>
      </w:r>
    </w:p>
    <w:p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5F91">
        <w:rPr>
          <w:rFonts w:ascii="Times New Roman" w:hAnsi="Times New Roman" w:cs="Times New Roman"/>
          <w:spacing w:val="-1"/>
          <w:sz w:val="28"/>
          <w:szCs w:val="28"/>
        </w:rPr>
        <w:t>Николенко</w:t>
      </w:r>
      <w:proofErr w:type="spellEnd"/>
      <w:r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 В.Н., </w:t>
      </w:r>
      <w:proofErr w:type="spellStart"/>
      <w:r w:rsidRPr="00215F91">
        <w:rPr>
          <w:rFonts w:ascii="Times New Roman" w:hAnsi="Times New Roman" w:cs="Times New Roman"/>
          <w:spacing w:val="-1"/>
          <w:sz w:val="28"/>
          <w:szCs w:val="28"/>
        </w:rPr>
        <w:t>Блувштейн</w:t>
      </w:r>
      <w:proofErr w:type="spellEnd"/>
      <w:r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 Г.А., Карнаухов Г.М.. Учебник водителя. Первая доврачебная медицинская помощь. М.; «За рулем», 2013 г.</w:t>
      </w:r>
    </w:p>
    <w:p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5F91">
        <w:rPr>
          <w:rFonts w:ascii="Times New Roman" w:hAnsi="Times New Roman" w:cs="Times New Roman"/>
          <w:spacing w:val="-1"/>
          <w:sz w:val="28"/>
          <w:szCs w:val="28"/>
        </w:rPr>
        <w:t>Шухман</w:t>
      </w:r>
      <w:proofErr w:type="spellEnd"/>
      <w:r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 Ю.И.. Учебник водителя. Основы управления автомобилем и безопасность движения «В». М.; «За рулем», 2014 г.</w:t>
      </w:r>
    </w:p>
    <w:p w:rsidR="005C75C6" w:rsidRPr="00215F91" w:rsidRDefault="005C75C6" w:rsidP="002A5E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Федеральный закон Российской Федерации от 10.12.1995 г. № 196-ФЗ «О безопасности дорожного движения», с изменениями и дополнениями от </w:t>
      </w:r>
      <w:r w:rsidR="006C7C3B" w:rsidRPr="00215F91">
        <w:rPr>
          <w:rFonts w:ascii="Times New Roman" w:hAnsi="Times New Roman" w:cs="Times New Roman"/>
          <w:spacing w:val="-1"/>
          <w:sz w:val="28"/>
          <w:szCs w:val="28"/>
        </w:rPr>
        <w:t xml:space="preserve">08.12.2020 </w:t>
      </w:r>
      <w:r w:rsidRPr="00215F91">
        <w:rPr>
          <w:rFonts w:ascii="Times New Roman" w:hAnsi="Times New Roman" w:cs="Times New Roman"/>
          <w:spacing w:val="-1"/>
          <w:sz w:val="28"/>
          <w:szCs w:val="28"/>
        </w:rPr>
        <w:t>г.</w:t>
      </w:r>
    </w:p>
    <w:p w:rsidR="005C75C6" w:rsidRPr="00215F91" w:rsidRDefault="005C75C6" w:rsidP="002A5E90">
      <w:pPr>
        <w:pStyle w:val="a5"/>
        <w:numPr>
          <w:ilvl w:val="0"/>
          <w:numId w:val="2"/>
        </w:num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Cs/>
          <w:sz w:val="28"/>
          <w:szCs w:val="28"/>
        </w:rPr>
      </w:pPr>
      <w:r w:rsidRPr="00215F91">
        <w:rPr>
          <w:bCs/>
          <w:sz w:val="28"/>
          <w:szCs w:val="28"/>
        </w:rPr>
        <w:t>Журнал «За рулем». Периодическое издание.</w:t>
      </w:r>
    </w:p>
    <w:p w:rsidR="005C75C6" w:rsidRPr="00215F91" w:rsidRDefault="001F5075" w:rsidP="002A5E90">
      <w:pPr>
        <w:pStyle w:val="a5"/>
        <w:numPr>
          <w:ilvl w:val="0"/>
          <w:numId w:val="2"/>
        </w:numPr>
        <w:tabs>
          <w:tab w:val="left" w:pos="180"/>
          <w:tab w:val="left" w:pos="3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C75C6" w:rsidRPr="00215F91">
        <w:rPr>
          <w:bCs/>
          <w:sz w:val="28"/>
          <w:szCs w:val="28"/>
        </w:rPr>
        <w:t xml:space="preserve">Зеленин С.Ф. Безопасность дорожного движения. М. Мир </w:t>
      </w:r>
      <w:proofErr w:type="spellStart"/>
      <w:r w:rsidR="005C75C6" w:rsidRPr="00215F91">
        <w:rPr>
          <w:bCs/>
          <w:sz w:val="28"/>
          <w:szCs w:val="28"/>
        </w:rPr>
        <w:t>автокниг</w:t>
      </w:r>
      <w:proofErr w:type="spellEnd"/>
      <w:r w:rsidR="005C75C6" w:rsidRPr="00215F91">
        <w:rPr>
          <w:bCs/>
          <w:sz w:val="28"/>
          <w:szCs w:val="28"/>
        </w:rPr>
        <w:t>. 2014г.</w:t>
      </w:r>
    </w:p>
    <w:p w:rsidR="005C75C6" w:rsidRPr="00215F91" w:rsidRDefault="001F5075" w:rsidP="002A5E90">
      <w:pPr>
        <w:pStyle w:val="a5"/>
        <w:numPr>
          <w:ilvl w:val="0"/>
          <w:numId w:val="2"/>
        </w:numPr>
        <w:tabs>
          <w:tab w:val="left" w:pos="180"/>
          <w:tab w:val="left" w:pos="36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C75C6" w:rsidRPr="00215F91">
        <w:rPr>
          <w:bCs/>
          <w:sz w:val="28"/>
          <w:szCs w:val="28"/>
        </w:rPr>
        <w:t xml:space="preserve">Официальный сайт ГИБДД МВД РФ </w:t>
      </w:r>
      <w:hyperlink r:id="rId8" w:history="1">
        <w:r w:rsidR="005C75C6" w:rsidRPr="00215F91">
          <w:rPr>
            <w:rStyle w:val="ac"/>
            <w:bCs/>
            <w:color w:val="auto"/>
            <w:sz w:val="28"/>
            <w:szCs w:val="28"/>
            <w:lang w:val="en-US"/>
          </w:rPr>
          <w:t>www</w:t>
        </w:r>
        <w:r w:rsidR="005C75C6" w:rsidRPr="00215F91">
          <w:rPr>
            <w:rStyle w:val="ac"/>
            <w:bCs/>
            <w:color w:val="auto"/>
            <w:sz w:val="28"/>
            <w:szCs w:val="28"/>
          </w:rPr>
          <w:t>.</w:t>
        </w:r>
        <w:proofErr w:type="spellStart"/>
        <w:r w:rsidR="005C75C6" w:rsidRPr="00215F91">
          <w:rPr>
            <w:rStyle w:val="ac"/>
            <w:bCs/>
            <w:color w:val="auto"/>
            <w:sz w:val="28"/>
            <w:szCs w:val="28"/>
            <w:lang w:val="en-US"/>
          </w:rPr>
          <w:t>gibdd</w:t>
        </w:r>
        <w:proofErr w:type="spellEnd"/>
        <w:r w:rsidR="005C75C6" w:rsidRPr="00215F91">
          <w:rPr>
            <w:rStyle w:val="ac"/>
            <w:bCs/>
            <w:color w:val="auto"/>
            <w:sz w:val="28"/>
            <w:szCs w:val="28"/>
          </w:rPr>
          <w:t>.</w:t>
        </w:r>
        <w:proofErr w:type="spellStart"/>
        <w:r w:rsidR="005C75C6" w:rsidRPr="00215F91">
          <w:rPr>
            <w:rStyle w:val="ac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C75C6" w:rsidRPr="00215F91" w:rsidRDefault="005C75C6" w:rsidP="002A5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F91">
        <w:rPr>
          <w:rFonts w:ascii="Times New Roman" w:hAnsi="Times New Roman" w:cs="Times New Roman"/>
          <w:i/>
          <w:sz w:val="28"/>
          <w:szCs w:val="28"/>
        </w:rPr>
        <w:t>3.3. Организация образовательного процесса</w:t>
      </w:r>
    </w:p>
    <w:p w:rsidR="005C75C6" w:rsidRPr="00215F91" w:rsidRDefault="005C75C6" w:rsidP="002A5E90">
      <w:pPr>
        <w:pStyle w:val="21"/>
        <w:widowControl w:val="0"/>
        <w:tabs>
          <w:tab w:val="left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15F91">
        <w:rPr>
          <w:rFonts w:ascii="Times New Roman" w:hAnsi="Times New Roman"/>
          <w:sz w:val="28"/>
          <w:szCs w:val="28"/>
        </w:rPr>
        <w:t>Продолжительность учебного часа теоретических и практических занятий -</w:t>
      </w:r>
      <w:r w:rsidR="002A5E90" w:rsidRPr="00215F91">
        <w:rPr>
          <w:rFonts w:ascii="Times New Roman" w:hAnsi="Times New Roman"/>
          <w:sz w:val="28"/>
          <w:szCs w:val="28"/>
        </w:rPr>
        <w:t xml:space="preserve"> </w:t>
      </w:r>
      <w:r w:rsidRPr="00215F91">
        <w:rPr>
          <w:rFonts w:ascii="Times New Roman" w:hAnsi="Times New Roman"/>
          <w:sz w:val="28"/>
          <w:szCs w:val="28"/>
        </w:rPr>
        <w:t xml:space="preserve">1 академический час (45 минут), а при обучении вождению – 1 астрономический час (60 минут), включая время на подведение итогов, оформление документации. Обучение вождению проводится вне сетки учебного времени мастером производственного обучения индивидуально с каждым обучаемым в соответствии с графиком очередности обучения вождению (на тренажере и учебном транспортном средстве). Мастер может обучать на тренажере одновременно до четырех обучаемых (по числу учебных </w:t>
      </w:r>
      <w:r w:rsidRPr="00215F91">
        <w:rPr>
          <w:rFonts w:ascii="Times New Roman" w:hAnsi="Times New Roman"/>
          <w:sz w:val="28"/>
          <w:szCs w:val="28"/>
        </w:rPr>
        <w:lastRenderedPageBreak/>
        <w:t>мест), а на учебном транспортном средстве – одного. Обучение вождению состоит из первоначального обучения вождению и обучения практическому вождению на учебных маршрутах в условиях реального дорожного движения.</w:t>
      </w:r>
    </w:p>
    <w:p w:rsidR="005C75C6" w:rsidRPr="00215F91" w:rsidRDefault="005C75C6" w:rsidP="002A5E90">
      <w:pPr>
        <w:pStyle w:val="21"/>
        <w:widowControl w:val="0"/>
        <w:tabs>
          <w:tab w:val="left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15F91">
        <w:rPr>
          <w:rFonts w:ascii="Times New Roman" w:hAnsi="Times New Roman"/>
          <w:sz w:val="28"/>
          <w:szCs w:val="28"/>
        </w:rPr>
        <w:t>К обучению практическому вождению на учебных маршрутах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5C75C6" w:rsidRPr="00215F91" w:rsidRDefault="005C75C6" w:rsidP="002A5E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5F91">
        <w:rPr>
          <w:rFonts w:ascii="Times New Roman" w:hAnsi="Times New Roman" w:cs="Times New Roman"/>
          <w:i/>
          <w:sz w:val="28"/>
          <w:szCs w:val="28"/>
        </w:rPr>
        <w:t>3.4. Кадровое обеспечение образовательного процесса</w:t>
      </w:r>
    </w:p>
    <w:p w:rsidR="005C75C6" w:rsidRPr="00215F91" w:rsidRDefault="005C75C6" w:rsidP="002A5E90">
      <w:pPr>
        <w:widowControl w:val="0"/>
        <w:tabs>
          <w:tab w:val="left" w:pos="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215F91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215F91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 (курсам): наличие </w:t>
      </w:r>
      <w:r w:rsidRPr="00215F91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или высшего профессионального образования, соответствующее профилю преподаваемой дисциплины (модуля). </w:t>
      </w:r>
    </w:p>
    <w:p w:rsidR="005C75C6" w:rsidRPr="00215F91" w:rsidRDefault="005C75C6" w:rsidP="002A5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>Инженерно-педагогический состав:</w:t>
      </w:r>
      <w:r w:rsidRPr="00215F91">
        <w:rPr>
          <w:rFonts w:ascii="Times New Roman" w:hAnsi="Times New Roman" w:cs="Times New Roman"/>
          <w:sz w:val="28"/>
          <w:szCs w:val="28"/>
        </w:rPr>
        <w:t xml:space="preserve"> </w:t>
      </w:r>
      <w:r w:rsidRPr="00215F91">
        <w:rPr>
          <w:rFonts w:ascii="Times New Roman" w:hAnsi="Times New Roman" w:cs="Times New Roman"/>
          <w:bCs/>
          <w:sz w:val="28"/>
          <w:szCs w:val="28"/>
        </w:rPr>
        <w:t>дипломированные специалисты – преподаватели междисциплинарных курсов.</w:t>
      </w:r>
    </w:p>
    <w:p w:rsidR="005C75C6" w:rsidRPr="00215F91" w:rsidRDefault="005C75C6" w:rsidP="002A5E90">
      <w:pPr>
        <w:widowControl w:val="0"/>
        <w:tabs>
          <w:tab w:val="left" w:pos="54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 xml:space="preserve">Мастера практического обучения вождению должны иметь образование не ниже среднего (полного) общего, непрерывный стаж управления транспортным средством соответствующей категории не менее трех лет, и документ на право обучения вождению транспортных средством данной категории. </w:t>
      </w:r>
    </w:p>
    <w:p w:rsidR="005C75C6" w:rsidRPr="00215F91" w:rsidRDefault="005C75C6" w:rsidP="002A5E90">
      <w:pPr>
        <w:widowControl w:val="0"/>
        <w:tabs>
          <w:tab w:val="left" w:pos="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:rsidR="005C75C6" w:rsidRPr="00215F91" w:rsidRDefault="005C75C6" w:rsidP="002A5E90">
      <w:pPr>
        <w:widowControl w:val="0"/>
        <w:tabs>
          <w:tab w:val="left" w:pos="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F91">
        <w:rPr>
          <w:rFonts w:ascii="Times New Roman" w:hAnsi="Times New Roman" w:cs="Times New Roman"/>
          <w:bCs/>
          <w:sz w:val="28"/>
          <w:szCs w:val="28"/>
        </w:rPr>
        <w:t>Мастера производственного обучения вождению должны проходить ежегодную переаттестацию по безопасности дорожного движения.</w:t>
      </w:r>
    </w:p>
    <w:p w:rsidR="005C75C6" w:rsidRPr="00AD619C" w:rsidRDefault="005C75C6" w:rsidP="005C75C6">
      <w:pPr>
        <w:spacing w:after="0"/>
        <w:rPr>
          <w:i/>
        </w:rPr>
      </w:pPr>
    </w:p>
    <w:p w:rsidR="005C75C6" w:rsidRPr="00AD619C" w:rsidRDefault="005C75C6" w:rsidP="005C75C6">
      <w:pPr>
        <w:rPr>
          <w:b/>
          <w:i/>
        </w:rPr>
      </w:pPr>
      <w:r w:rsidRPr="00AD619C">
        <w:rPr>
          <w:b/>
          <w:i/>
        </w:rPr>
        <w:br w:type="page"/>
      </w:r>
    </w:p>
    <w:p w:rsidR="005C75C6" w:rsidRPr="00AD619C" w:rsidRDefault="005C75C6" w:rsidP="005C75C6">
      <w:pPr>
        <w:spacing w:after="0"/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AD619C">
        <w:rPr>
          <w:rFonts w:ascii="Times New Roman" w:hAnsi="Times New Roman" w:cs="Times New Roman"/>
          <w:b/>
          <w:i/>
          <w:caps/>
          <w:sz w:val="32"/>
          <w:szCs w:val="32"/>
        </w:rPr>
        <w:lastRenderedPageBreak/>
        <w:t>4. Контроль и оценка результатов освоения профессионального модуля (по разделам)</w:t>
      </w:r>
    </w:p>
    <w:p w:rsidR="005C75C6" w:rsidRPr="00AD619C" w:rsidRDefault="005C75C6" w:rsidP="005C75C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2899"/>
        <w:gridCol w:w="2517"/>
        <w:gridCol w:w="1751"/>
      </w:tblGrid>
      <w:tr w:rsidR="005C75C6" w:rsidRPr="002A5E90" w:rsidTr="006C7C3B">
        <w:tc>
          <w:tcPr>
            <w:tcW w:w="2828" w:type="dxa"/>
            <w:vAlign w:val="center"/>
          </w:tcPr>
          <w:p w:rsidR="005C75C6" w:rsidRPr="002A5E90" w:rsidRDefault="005C75C6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2838" w:type="dxa"/>
            <w:vAlign w:val="center"/>
          </w:tcPr>
          <w:p w:rsidR="005C75C6" w:rsidRPr="002A5E90" w:rsidRDefault="005C75C6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Оцениваемые знания и умения, действия</w:t>
            </w:r>
          </w:p>
        </w:tc>
        <w:tc>
          <w:tcPr>
            <w:tcW w:w="2213" w:type="dxa"/>
            <w:vAlign w:val="center"/>
          </w:tcPr>
          <w:p w:rsidR="005C75C6" w:rsidRPr="002A5E90" w:rsidRDefault="005C75C6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  <w:p w:rsidR="005C75C6" w:rsidRPr="002A5E90" w:rsidRDefault="005C75C6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868" w:type="dxa"/>
            <w:vAlign w:val="center"/>
          </w:tcPr>
          <w:p w:rsidR="005C75C6" w:rsidRPr="002A5E90" w:rsidRDefault="005C75C6" w:rsidP="002A5E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5C75C6" w:rsidRPr="002A5E90" w:rsidTr="006C7C3B">
        <w:trPr>
          <w:trHeight w:val="2715"/>
        </w:trPr>
        <w:tc>
          <w:tcPr>
            <w:tcW w:w="2828" w:type="dxa"/>
            <w:vMerge w:val="restart"/>
          </w:tcPr>
          <w:p w:rsidR="005C75C6" w:rsidRPr="002A5E90" w:rsidRDefault="005C75C6" w:rsidP="002A5E90">
            <w:pPr>
              <w:pStyle w:val="a3"/>
              <w:kinsoku w:val="0"/>
              <w:overflowPunct w:val="0"/>
              <w:spacing w:line="360" w:lineRule="auto"/>
              <w:ind w:right="131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1"/>
                <w:szCs w:val="28"/>
              </w:rPr>
              <w:t xml:space="preserve"> </w:t>
            </w:r>
            <w:r w:rsidRPr="002A5E90">
              <w:rPr>
                <w:szCs w:val="28"/>
              </w:rPr>
              <w:t>2.2.</w:t>
            </w:r>
            <w:r w:rsidRPr="002A5E90">
              <w:rPr>
                <w:spacing w:val="8"/>
                <w:szCs w:val="28"/>
              </w:rPr>
              <w:t xml:space="preserve"> </w:t>
            </w:r>
            <w:r w:rsidRPr="002A5E90">
              <w:rPr>
                <w:szCs w:val="28"/>
              </w:rPr>
              <w:t>Осуществлять</w:t>
            </w:r>
            <w:r w:rsidRPr="002A5E90">
              <w:rPr>
                <w:spacing w:val="58"/>
                <w:szCs w:val="28"/>
              </w:rPr>
              <w:t xml:space="preserve"> </w:t>
            </w:r>
            <w:r w:rsidRPr="002A5E90">
              <w:rPr>
                <w:szCs w:val="28"/>
              </w:rPr>
              <w:t>подбор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режимов</w:t>
            </w:r>
            <w:r w:rsidRPr="002A5E90">
              <w:rPr>
                <w:spacing w:val="39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работы,</w:t>
            </w:r>
            <w:r w:rsidRPr="002A5E90">
              <w:rPr>
                <w:spacing w:val="61"/>
                <w:szCs w:val="28"/>
              </w:rPr>
              <w:t xml:space="preserve"> </w:t>
            </w:r>
            <w:r w:rsidRPr="002A5E90">
              <w:rPr>
                <w:szCs w:val="28"/>
              </w:rPr>
              <w:t>выбор</w:t>
            </w:r>
            <w:r w:rsidRPr="002A5E90">
              <w:rPr>
                <w:spacing w:val="41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31"/>
                <w:szCs w:val="28"/>
              </w:rPr>
              <w:t xml:space="preserve"> </w:t>
            </w:r>
            <w:r w:rsidRPr="002A5E90">
              <w:rPr>
                <w:szCs w:val="28"/>
              </w:rPr>
              <w:t>обоснование</w:t>
            </w:r>
            <w:r w:rsidRPr="002A5E90">
              <w:rPr>
                <w:spacing w:val="61"/>
                <w:szCs w:val="28"/>
              </w:rPr>
              <w:t xml:space="preserve"> </w:t>
            </w:r>
            <w:r w:rsidRPr="002A5E90">
              <w:rPr>
                <w:szCs w:val="28"/>
              </w:rPr>
              <w:t>способа движения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машинно-тракторного агрегата</w:t>
            </w:r>
            <w:r w:rsidRPr="002A5E90">
              <w:rPr>
                <w:spacing w:val="-1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7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с</w:t>
            </w:r>
            <w:r w:rsidRPr="002A5E90">
              <w:rPr>
                <w:spacing w:val="-6"/>
                <w:szCs w:val="28"/>
              </w:rPr>
              <w:t xml:space="preserve"> </w:t>
            </w:r>
            <w:r w:rsidRPr="002A5E90">
              <w:rPr>
                <w:szCs w:val="28"/>
              </w:rPr>
              <w:t>условиями</w:t>
            </w:r>
            <w:r w:rsidRPr="002A5E90">
              <w:rPr>
                <w:spacing w:val="33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работы.</w:t>
            </w:r>
          </w:p>
          <w:p w:rsidR="005C75C6" w:rsidRPr="002A5E90" w:rsidRDefault="005C75C6" w:rsidP="002A5E90">
            <w:pPr>
              <w:pStyle w:val="a3"/>
              <w:kinsoku w:val="0"/>
              <w:overflowPunct w:val="0"/>
              <w:spacing w:line="360" w:lineRule="auto"/>
              <w:ind w:right="111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7"/>
                <w:szCs w:val="28"/>
              </w:rPr>
              <w:t xml:space="preserve"> </w:t>
            </w:r>
            <w:r w:rsidRPr="002A5E90">
              <w:rPr>
                <w:szCs w:val="28"/>
              </w:rPr>
              <w:t>2.3.</w:t>
            </w:r>
            <w:r w:rsidRPr="002A5E90">
              <w:rPr>
                <w:spacing w:val="10"/>
                <w:szCs w:val="28"/>
              </w:rPr>
              <w:t xml:space="preserve"> </w:t>
            </w:r>
            <w:r w:rsidRPr="002A5E90">
              <w:rPr>
                <w:szCs w:val="28"/>
              </w:rPr>
              <w:t>Выполнять</w:t>
            </w:r>
            <w:r w:rsidRPr="002A5E90">
              <w:rPr>
                <w:spacing w:val="55"/>
                <w:szCs w:val="28"/>
              </w:rPr>
              <w:t xml:space="preserve"> </w:t>
            </w:r>
            <w:r w:rsidRPr="002A5E90">
              <w:rPr>
                <w:szCs w:val="28"/>
              </w:rPr>
              <w:t>работы</w:t>
            </w:r>
            <w:r w:rsidRPr="002A5E90">
              <w:rPr>
                <w:spacing w:val="64"/>
                <w:szCs w:val="28"/>
              </w:rPr>
              <w:t xml:space="preserve"> </w:t>
            </w:r>
            <w:r w:rsidRPr="002A5E90">
              <w:rPr>
                <w:szCs w:val="28"/>
              </w:rPr>
              <w:t>на</w:t>
            </w:r>
            <w:r w:rsidRPr="002A5E90">
              <w:rPr>
                <w:spacing w:val="42"/>
                <w:szCs w:val="28"/>
              </w:rPr>
              <w:t xml:space="preserve"> </w:t>
            </w:r>
            <w:r w:rsidRPr="002A5E90">
              <w:rPr>
                <w:szCs w:val="28"/>
              </w:rPr>
              <w:t>машинно-тракторном</w:t>
            </w:r>
            <w:r w:rsidRPr="002A5E90">
              <w:rPr>
                <w:spacing w:val="27"/>
                <w:szCs w:val="28"/>
              </w:rPr>
              <w:t xml:space="preserve"> </w:t>
            </w:r>
            <w:r w:rsidRPr="002A5E90">
              <w:rPr>
                <w:szCs w:val="28"/>
              </w:rPr>
              <w:t>агрегате</w:t>
            </w:r>
            <w:r w:rsidRPr="002A5E90">
              <w:rPr>
                <w:spacing w:val="43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7"/>
                <w:szCs w:val="28"/>
              </w:rPr>
              <w:t xml:space="preserve"> </w:t>
            </w:r>
            <w:r w:rsidRPr="002A5E90">
              <w:rPr>
                <w:szCs w:val="28"/>
              </w:rPr>
              <w:t>с требованиями</w:t>
            </w:r>
            <w:r w:rsidRPr="002A5E90">
              <w:rPr>
                <w:spacing w:val="30"/>
                <w:szCs w:val="28"/>
              </w:rPr>
              <w:t xml:space="preserve"> </w:t>
            </w:r>
            <w:r w:rsidRPr="002A5E90">
              <w:rPr>
                <w:szCs w:val="28"/>
              </w:rPr>
              <w:t>правил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техники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безопасности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9"/>
                <w:szCs w:val="28"/>
              </w:rPr>
              <w:t xml:space="preserve"> </w:t>
            </w:r>
            <w:r w:rsidRPr="002A5E90">
              <w:rPr>
                <w:szCs w:val="28"/>
              </w:rPr>
              <w:t>охраны</w:t>
            </w:r>
            <w:r w:rsidRPr="002A5E90">
              <w:rPr>
                <w:spacing w:val="16"/>
                <w:szCs w:val="28"/>
              </w:rPr>
              <w:t xml:space="preserve"> </w:t>
            </w:r>
            <w:r w:rsidRPr="002A5E90">
              <w:rPr>
                <w:szCs w:val="28"/>
              </w:rPr>
              <w:t>труда.</w:t>
            </w:r>
          </w:p>
          <w:p w:rsidR="005C75C6" w:rsidRPr="002A5E90" w:rsidRDefault="005C75C6" w:rsidP="002A5E90">
            <w:pPr>
              <w:pStyle w:val="a3"/>
              <w:kinsoku w:val="0"/>
              <w:overflowPunct w:val="0"/>
              <w:spacing w:line="360" w:lineRule="auto"/>
              <w:jc w:val="both"/>
              <w:rPr>
                <w:szCs w:val="28"/>
              </w:rPr>
            </w:pPr>
            <w:r w:rsidRPr="002A5E90">
              <w:rPr>
                <w:szCs w:val="28"/>
              </w:rPr>
              <w:t>ПК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2.4.</w:t>
            </w:r>
            <w:r w:rsidRPr="002A5E90">
              <w:rPr>
                <w:spacing w:val="6"/>
                <w:szCs w:val="28"/>
              </w:rPr>
              <w:t xml:space="preserve"> </w:t>
            </w:r>
            <w:r w:rsidRPr="002A5E90">
              <w:rPr>
                <w:szCs w:val="28"/>
              </w:rPr>
              <w:t>Управлять</w:t>
            </w:r>
            <w:r w:rsidRPr="002A5E90">
              <w:rPr>
                <w:spacing w:val="29"/>
                <w:szCs w:val="28"/>
              </w:rPr>
              <w:t xml:space="preserve"> </w:t>
            </w:r>
            <w:r w:rsidRPr="002A5E90">
              <w:rPr>
                <w:szCs w:val="28"/>
              </w:rPr>
              <w:t>тракторами</w:t>
            </w:r>
            <w:r w:rsidRPr="002A5E90">
              <w:rPr>
                <w:spacing w:val="52"/>
                <w:szCs w:val="28"/>
              </w:rPr>
              <w:t xml:space="preserve"> </w:t>
            </w:r>
            <w:r w:rsidRPr="002A5E90">
              <w:rPr>
                <w:szCs w:val="28"/>
              </w:rPr>
              <w:t>и</w:t>
            </w:r>
            <w:r w:rsidRPr="002A5E90">
              <w:rPr>
                <w:spacing w:val="18"/>
                <w:szCs w:val="28"/>
              </w:rPr>
              <w:t xml:space="preserve"> </w:t>
            </w:r>
            <w:r w:rsidRPr="002A5E90">
              <w:rPr>
                <w:szCs w:val="28"/>
              </w:rPr>
              <w:t>самоходными</w:t>
            </w:r>
            <w:r w:rsidRPr="002A5E90">
              <w:rPr>
                <w:spacing w:val="40"/>
                <w:szCs w:val="28"/>
              </w:rPr>
              <w:t xml:space="preserve"> </w:t>
            </w:r>
            <w:r w:rsidRPr="002A5E90">
              <w:rPr>
                <w:szCs w:val="28"/>
              </w:rPr>
              <w:lastRenderedPageBreak/>
              <w:t>машинами</w:t>
            </w:r>
            <w:r w:rsidRPr="002A5E90">
              <w:rPr>
                <w:spacing w:val="34"/>
                <w:szCs w:val="28"/>
              </w:rPr>
              <w:t xml:space="preserve"> </w:t>
            </w:r>
            <w:r w:rsidRPr="002A5E90">
              <w:rPr>
                <w:szCs w:val="28"/>
              </w:rPr>
              <w:t>категории</w:t>
            </w:r>
            <w:r w:rsidRPr="002A5E90">
              <w:rPr>
                <w:spacing w:val="48"/>
                <w:szCs w:val="28"/>
              </w:rPr>
              <w:t xml:space="preserve"> </w:t>
            </w:r>
            <w:r w:rsidRPr="002A5E90">
              <w:rPr>
                <w:szCs w:val="28"/>
              </w:rPr>
              <w:t>«В»,</w:t>
            </w:r>
            <w:r w:rsidRPr="002A5E90">
              <w:rPr>
                <w:spacing w:val="26"/>
                <w:szCs w:val="28"/>
              </w:rPr>
              <w:t xml:space="preserve"> </w:t>
            </w:r>
            <w:r w:rsidRPr="002A5E90">
              <w:rPr>
                <w:szCs w:val="28"/>
              </w:rPr>
              <w:t>«С», «D»,</w:t>
            </w:r>
            <w:r w:rsidRPr="002A5E90">
              <w:rPr>
                <w:spacing w:val="17"/>
                <w:szCs w:val="28"/>
              </w:rPr>
              <w:t xml:space="preserve"> </w:t>
            </w:r>
            <w:r w:rsidRPr="002A5E90">
              <w:rPr>
                <w:szCs w:val="28"/>
              </w:rPr>
              <w:t>«Е»,</w:t>
            </w:r>
            <w:r w:rsidRPr="002A5E90">
              <w:rPr>
                <w:spacing w:val="20"/>
                <w:szCs w:val="28"/>
              </w:rPr>
              <w:t xml:space="preserve"> </w:t>
            </w:r>
            <w:r w:rsidRPr="002A5E90">
              <w:rPr>
                <w:szCs w:val="28"/>
              </w:rPr>
              <w:t>«F»</w:t>
            </w:r>
            <w:r w:rsidRPr="002A5E90">
              <w:rPr>
                <w:spacing w:val="5"/>
                <w:szCs w:val="28"/>
              </w:rPr>
              <w:t xml:space="preserve"> </w:t>
            </w:r>
            <w:r w:rsidRPr="002A5E90">
              <w:rPr>
                <w:szCs w:val="28"/>
              </w:rPr>
              <w:t>в</w:t>
            </w:r>
            <w:r w:rsidRPr="002A5E90">
              <w:rPr>
                <w:spacing w:val="4"/>
                <w:szCs w:val="28"/>
              </w:rPr>
              <w:t xml:space="preserve"> </w:t>
            </w:r>
            <w:r w:rsidRPr="002A5E90">
              <w:rPr>
                <w:szCs w:val="28"/>
              </w:rPr>
              <w:t>соответствии</w:t>
            </w:r>
            <w:r w:rsidRPr="002A5E90">
              <w:rPr>
                <w:spacing w:val="35"/>
                <w:szCs w:val="28"/>
              </w:rPr>
              <w:t xml:space="preserve"> </w:t>
            </w:r>
            <w:r w:rsidRPr="002A5E90">
              <w:rPr>
                <w:szCs w:val="28"/>
              </w:rPr>
              <w:t>с</w:t>
            </w:r>
            <w:r w:rsidRPr="002A5E90">
              <w:rPr>
                <w:spacing w:val="-3"/>
                <w:szCs w:val="28"/>
              </w:rPr>
              <w:t xml:space="preserve"> </w:t>
            </w:r>
            <w:r w:rsidRPr="002A5E90">
              <w:rPr>
                <w:szCs w:val="28"/>
              </w:rPr>
              <w:t>правилами</w:t>
            </w:r>
            <w:r w:rsidRPr="002A5E90">
              <w:rPr>
                <w:spacing w:val="35"/>
                <w:szCs w:val="28"/>
              </w:rPr>
              <w:t xml:space="preserve"> </w:t>
            </w:r>
            <w:r w:rsidRPr="002A5E90">
              <w:rPr>
                <w:szCs w:val="28"/>
              </w:rPr>
              <w:t>дорожного</w:t>
            </w:r>
            <w:r w:rsidRPr="002A5E90">
              <w:rPr>
                <w:spacing w:val="36"/>
                <w:szCs w:val="28"/>
              </w:rPr>
              <w:t xml:space="preserve"> </w:t>
            </w:r>
            <w:r w:rsidRPr="002A5E90">
              <w:rPr>
                <w:szCs w:val="28"/>
              </w:rPr>
              <w:t>движения.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2A5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 w:rsidRPr="002A5E9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2A5E9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2A5E9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5E90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  <w:r w:rsidRPr="002A5E9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2A5E9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выполняемой сельскохозяйственной</w:t>
            </w:r>
            <w:r w:rsidRPr="002A5E9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техникой</w:t>
            </w:r>
            <w:r w:rsidRPr="002A5E9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2A5E90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5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2A5E9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A5E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r w:rsidRPr="002A5E90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картой.</w:t>
            </w:r>
          </w:p>
        </w:tc>
        <w:tc>
          <w:tcPr>
            <w:tcW w:w="283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Знания</w:t>
            </w:r>
          </w:p>
          <w:p w:rsidR="005C75C6" w:rsidRPr="002A5E90" w:rsidRDefault="005C75C6" w:rsidP="002A5E9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Основных сведений о производственных процессах и энергетических средствах в сельском хозяйстве.</w:t>
            </w:r>
          </w:p>
          <w:p w:rsidR="005C75C6" w:rsidRPr="002A5E90" w:rsidRDefault="005C75C6" w:rsidP="002A5E9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Основных свойств и показателей работы МТА.</w:t>
            </w:r>
          </w:p>
          <w:p w:rsidR="005C75C6" w:rsidRPr="002A5E90" w:rsidRDefault="005C75C6" w:rsidP="002A5E9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Технических и технологических регулировок машин.</w:t>
            </w:r>
          </w:p>
          <w:p w:rsidR="005C75C6" w:rsidRPr="002A5E90" w:rsidRDefault="005C75C6" w:rsidP="002A5E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безопасности, охраны труда и окружающей среды</w:t>
            </w:r>
          </w:p>
        </w:tc>
        <w:tc>
          <w:tcPr>
            <w:tcW w:w="2213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Тестирование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Собеседование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Экзамен</w:t>
            </w:r>
          </w:p>
        </w:tc>
        <w:tc>
          <w:tcPr>
            <w:tcW w:w="186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75% правильных ответов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Оценка процесса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результатов </w:t>
            </w:r>
          </w:p>
        </w:tc>
      </w:tr>
      <w:tr w:rsidR="005C75C6" w:rsidRPr="002A5E90" w:rsidTr="006C7C3B">
        <w:trPr>
          <w:trHeight w:val="1932"/>
        </w:trPr>
        <w:tc>
          <w:tcPr>
            <w:tcW w:w="2828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Умения</w:t>
            </w:r>
          </w:p>
          <w:p w:rsidR="005C75C6" w:rsidRPr="002A5E90" w:rsidRDefault="005C75C6" w:rsidP="002A5E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тракторами и самоходными машинами категории «В», «С», «D», «Е», «F» в соответствии с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 дорожного движения</w:t>
            </w:r>
          </w:p>
        </w:tc>
        <w:tc>
          <w:tcPr>
            <w:tcW w:w="2213" w:type="dxa"/>
          </w:tcPr>
          <w:p w:rsidR="005C75C6" w:rsidRPr="002A5E90" w:rsidRDefault="005C75C6" w:rsidP="002A5E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Ролевая игра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Ситуационная задача</w:t>
            </w:r>
          </w:p>
          <w:p w:rsidR="005C75C6" w:rsidRPr="002A5E90" w:rsidRDefault="005C75C6" w:rsidP="002A5E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Экспертное наблюдение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процесса </w:t>
            </w:r>
          </w:p>
        </w:tc>
      </w:tr>
      <w:tr w:rsidR="005C75C6" w:rsidRPr="002A5E90" w:rsidTr="006C7C3B">
        <w:tc>
          <w:tcPr>
            <w:tcW w:w="2828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8" w:type="dxa"/>
          </w:tcPr>
          <w:p w:rsidR="005C75C6" w:rsidRPr="002A5E90" w:rsidRDefault="005C75C6" w:rsidP="002A5E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Действия </w:t>
            </w:r>
          </w:p>
          <w:p w:rsidR="005C75C6" w:rsidRPr="002A5E90" w:rsidRDefault="005C75C6" w:rsidP="002A5E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управлении тракторами категорий «В», «С», «Е», «F», «D» и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выполнение сельскохозяйственных работ на агрегате.</w:t>
            </w:r>
          </w:p>
        </w:tc>
        <w:tc>
          <w:tcPr>
            <w:tcW w:w="2213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Виды работ на практике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зачет</w:t>
            </w:r>
          </w:p>
        </w:tc>
        <w:tc>
          <w:tcPr>
            <w:tcW w:w="186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Экспертное наблюдение</w:t>
            </w:r>
          </w:p>
        </w:tc>
      </w:tr>
      <w:tr w:rsidR="005C75C6" w:rsidRPr="002A5E90" w:rsidTr="006C7C3B">
        <w:tc>
          <w:tcPr>
            <w:tcW w:w="2828" w:type="dxa"/>
            <w:vMerge w:val="restart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ОК 01</w:t>
            </w:r>
            <w:proofErr w:type="gramStart"/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83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Знания 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Актуальный профессиональный и социальный контекст, в котором приходится работать и жить;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Алгоритмы выполнения работ в </w:t>
            </w:r>
            <w:proofErr w:type="gramStart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профессиональной</w:t>
            </w:r>
            <w:proofErr w:type="gramEnd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смежных областях;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работы в профессиональной и смежных сферах.</w:t>
            </w:r>
            <w:proofErr w:type="gramEnd"/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плана для решения задач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</w:t>
            </w:r>
            <w:proofErr w:type="gramStart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13" w:type="dxa"/>
            <w:vMerge w:val="restart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Распознавание сложных проблемные ситуации в различных контекстах. </w:t>
            </w:r>
            <w:proofErr w:type="gramEnd"/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этапов решения задачи.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потребности в информации 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Осуществление эффективного поиска.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Оценка рисков на каждом шагу 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  <w:vMerge w:val="restart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Экспертное наблюдение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процесса 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5C6" w:rsidRPr="002A5E90" w:rsidTr="006C7C3B">
        <w:tc>
          <w:tcPr>
            <w:tcW w:w="2828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3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Умения 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Распознавать задачу и/или проблему в профессиональном и/или социальном контексте;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 задачу и/или проблему и выделять её составные части;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выявлять и эффективно искать информацию, необходимую для решения задачи и/или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проблемы;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Составить план действия, 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 необходимые ресурсы;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Реализовать составленный план;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13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5C6" w:rsidRPr="002A5E90" w:rsidTr="006C7C3B">
        <w:tc>
          <w:tcPr>
            <w:tcW w:w="2828" w:type="dxa"/>
            <w:vMerge w:val="restart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ОК 2</w:t>
            </w:r>
            <w:proofErr w:type="gramStart"/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83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Знания 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Номенклатура информационных источников применяемых в профессиональной деятельности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Приемы структурирования информации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Формат оформления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поиска информации</w:t>
            </w:r>
          </w:p>
        </w:tc>
        <w:tc>
          <w:tcPr>
            <w:tcW w:w="2213" w:type="dxa"/>
            <w:vMerge w:val="restart"/>
          </w:tcPr>
          <w:p w:rsidR="005C75C6" w:rsidRPr="002A5E90" w:rsidRDefault="005C75C6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5C75C6" w:rsidRPr="002A5E90" w:rsidRDefault="005C75C6" w:rsidP="002A5E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полученной информации, выделяет в ней главные аспекты.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86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Экспертное наблюдение</w:t>
            </w:r>
          </w:p>
        </w:tc>
      </w:tr>
      <w:tr w:rsidR="005C75C6" w:rsidRPr="002A5E90" w:rsidTr="006C7C3B">
        <w:tc>
          <w:tcPr>
            <w:tcW w:w="2828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3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>Умения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Определять задачи поиска информации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необходимые источники информации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Планировать процесс поиска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Структурировать получаемую информацию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наиболее </w:t>
            </w:r>
            <w:proofErr w:type="gramStart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значимое</w:t>
            </w:r>
            <w:proofErr w:type="gramEnd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 в перечне информации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Оценивать практическую значимость результатов поиска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Оформлять результаты поиска</w:t>
            </w: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5C6" w:rsidRPr="002A5E90" w:rsidTr="006C7C3B">
        <w:tc>
          <w:tcPr>
            <w:tcW w:w="2828" w:type="dxa"/>
            <w:vMerge w:val="restart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ОК 6</w:t>
            </w:r>
            <w:proofErr w:type="gramStart"/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роявлять гражданско-патриотическую позицию, демонстрировать осознанное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 на основе общечеловеческих ценностей.</w:t>
            </w:r>
          </w:p>
        </w:tc>
        <w:tc>
          <w:tcPr>
            <w:tcW w:w="283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Знания 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Сущность гражданско-патриотической позиции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Общечеловеческие </w:t>
            </w: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ценности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2213" w:type="dxa"/>
            <w:vMerge w:val="restart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Понимать значимость своей профессии (специальности)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на основе общечеловеческих ценностей.</w:t>
            </w:r>
          </w:p>
        </w:tc>
        <w:tc>
          <w:tcPr>
            <w:tcW w:w="1868" w:type="dxa"/>
            <w:vMerge w:val="restart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Экспертное наблюдение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5C6" w:rsidRPr="002A5E90" w:rsidTr="006C7C3B">
        <w:trPr>
          <w:trHeight w:val="2494"/>
        </w:trPr>
        <w:tc>
          <w:tcPr>
            <w:tcW w:w="2828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3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Умения 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Описывать значимость своей профессии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2213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5C6" w:rsidRPr="002A5E90" w:rsidTr="006C7C3B">
        <w:tc>
          <w:tcPr>
            <w:tcW w:w="2828" w:type="dxa"/>
            <w:vMerge w:val="restart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ОК 7</w:t>
            </w:r>
            <w:proofErr w:type="gramStart"/>
            <w:r w:rsidRPr="002A5E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3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Знания 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экологической безопасности при ведении профессиональной деятельности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</w:t>
            </w:r>
            <w:proofErr w:type="gramStart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ресурсы</w:t>
            </w:r>
            <w:proofErr w:type="gramEnd"/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задействованные в профессиональной деятельности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Пути обеспечения ресурсосбережения.</w:t>
            </w:r>
          </w:p>
        </w:tc>
        <w:tc>
          <w:tcPr>
            <w:tcW w:w="2213" w:type="dxa"/>
            <w:vMerge w:val="restart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sz w:val="28"/>
                <w:szCs w:val="28"/>
              </w:rPr>
              <w:t>Обеспечивать ресурсосбережение на рабочем месте</w:t>
            </w: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vMerge w:val="restart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Экспертное наблюдение </w:t>
            </w:r>
          </w:p>
        </w:tc>
      </w:tr>
      <w:tr w:rsidR="005C75C6" w:rsidRPr="002A5E90" w:rsidTr="006C7C3B">
        <w:tc>
          <w:tcPr>
            <w:tcW w:w="2828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838" w:type="dxa"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Умения 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Соблюдать нормы экологической безопасности</w:t>
            </w:r>
          </w:p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E9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2213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:rsidR="005C75C6" w:rsidRPr="002A5E90" w:rsidRDefault="005C75C6" w:rsidP="002A5E90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C75C6" w:rsidRPr="00AD619C" w:rsidRDefault="005C75C6" w:rsidP="005C75C6">
      <w:pPr>
        <w:spacing w:after="0"/>
        <w:ind w:left="360"/>
        <w:contextualSpacing/>
        <w:rPr>
          <w:b/>
          <w:i/>
        </w:rPr>
      </w:pPr>
    </w:p>
    <w:p w:rsidR="005C75C6" w:rsidRPr="00AD619C" w:rsidRDefault="005C75C6" w:rsidP="005C75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C75C6" w:rsidRPr="00AD619C" w:rsidRDefault="005C75C6" w:rsidP="005C75C6">
      <w:pPr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5C75C6" w:rsidRPr="00AD619C" w:rsidRDefault="005C75C6" w:rsidP="005C75C6">
      <w:pPr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3041B8" w:rsidRDefault="003041B8" w:rsidP="005C75C6">
      <w:pPr>
        <w:jc w:val="center"/>
      </w:pPr>
    </w:p>
    <w:tbl>
      <w:tblPr>
        <w:tblW w:w="2070" w:type="dxa"/>
        <w:tblInd w:w="12760" w:type="dxa"/>
        <w:tblBorders>
          <w:top w:val="single" w:sz="4" w:space="0" w:color="auto"/>
        </w:tblBorders>
        <w:tblLook w:val="0000"/>
      </w:tblPr>
      <w:tblGrid>
        <w:gridCol w:w="2070"/>
      </w:tblGrid>
      <w:tr w:rsidR="002833D3" w:rsidTr="002833D3">
        <w:trPr>
          <w:trHeight w:val="100"/>
        </w:trPr>
        <w:tc>
          <w:tcPr>
            <w:tcW w:w="2070" w:type="dxa"/>
          </w:tcPr>
          <w:p w:rsidR="002833D3" w:rsidRDefault="002833D3"/>
        </w:tc>
      </w:tr>
    </w:tbl>
    <w:p w:rsidR="00B41CF6" w:rsidRDefault="00B41CF6"/>
    <w:tbl>
      <w:tblPr>
        <w:tblW w:w="2760" w:type="dxa"/>
        <w:tblInd w:w="12760" w:type="dxa"/>
        <w:tblBorders>
          <w:top w:val="single" w:sz="4" w:space="0" w:color="auto"/>
        </w:tblBorders>
        <w:tblLook w:val="0000"/>
      </w:tblPr>
      <w:tblGrid>
        <w:gridCol w:w="2760"/>
      </w:tblGrid>
      <w:tr w:rsidR="00B41CF6" w:rsidTr="00B41CF6">
        <w:trPr>
          <w:trHeight w:val="100"/>
        </w:trPr>
        <w:tc>
          <w:tcPr>
            <w:tcW w:w="2760" w:type="dxa"/>
          </w:tcPr>
          <w:p w:rsidR="00B41CF6" w:rsidRDefault="00B41CF6"/>
        </w:tc>
      </w:tr>
    </w:tbl>
    <w:p w:rsidR="006146E2" w:rsidRDefault="006146E2"/>
    <w:tbl>
      <w:tblPr>
        <w:tblW w:w="2082" w:type="dxa"/>
        <w:tblInd w:w="12746" w:type="dxa"/>
        <w:tblBorders>
          <w:top w:val="single" w:sz="4" w:space="0" w:color="auto"/>
        </w:tblBorders>
        <w:tblLook w:val="0000"/>
      </w:tblPr>
      <w:tblGrid>
        <w:gridCol w:w="2082"/>
      </w:tblGrid>
      <w:tr w:rsidR="006146E2" w:rsidTr="006146E2">
        <w:trPr>
          <w:trHeight w:val="100"/>
        </w:trPr>
        <w:tc>
          <w:tcPr>
            <w:tcW w:w="2082" w:type="dxa"/>
          </w:tcPr>
          <w:p w:rsidR="006146E2" w:rsidRDefault="006146E2"/>
        </w:tc>
      </w:tr>
    </w:tbl>
    <w:p w:rsidR="003041B8" w:rsidRDefault="003041B8"/>
    <w:sectPr w:rsidR="003041B8" w:rsidSect="006C7C3B">
      <w:pgSz w:w="11906" w:h="16838" w:code="9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9F" w:rsidRDefault="0019519F" w:rsidP="006D39E2">
      <w:pPr>
        <w:spacing w:after="0" w:line="240" w:lineRule="auto"/>
      </w:pPr>
      <w:r>
        <w:separator/>
      </w:r>
    </w:p>
  </w:endnote>
  <w:endnote w:type="continuationSeparator" w:id="0">
    <w:p w:rsidR="0019519F" w:rsidRDefault="0019519F" w:rsidP="006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005657"/>
      <w:docPartObj>
        <w:docPartGallery w:val="Page Numbers (Bottom of Page)"/>
        <w:docPartUnique/>
      </w:docPartObj>
    </w:sdtPr>
    <w:sdtContent>
      <w:p w:rsidR="0019519F" w:rsidRDefault="0019519F">
        <w:pPr>
          <w:pStyle w:val="af"/>
          <w:jc w:val="center"/>
        </w:pPr>
        <w:fldSimple w:instr=" PAGE   \* MERGEFORMAT ">
          <w:r w:rsidR="001F5075">
            <w:rPr>
              <w:noProof/>
            </w:rPr>
            <w:t>22</w:t>
          </w:r>
        </w:fldSimple>
      </w:p>
    </w:sdtContent>
  </w:sdt>
  <w:p w:rsidR="0019519F" w:rsidRDefault="0019519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9F" w:rsidRDefault="0019519F" w:rsidP="006D39E2">
      <w:pPr>
        <w:spacing w:after="0" w:line="240" w:lineRule="auto"/>
      </w:pPr>
      <w:r>
        <w:separator/>
      </w:r>
    </w:p>
  </w:footnote>
  <w:footnote w:type="continuationSeparator" w:id="0">
    <w:p w:rsidR="0019519F" w:rsidRDefault="0019519F" w:rsidP="006D39E2">
      <w:pPr>
        <w:spacing w:after="0" w:line="240" w:lineRule="auto"/>
      </w:pPr>
      <w:r>
        <w:continuationSeparator/>
      </w:r>
    </w:p>
  </w:footnote>
  <w:footnote w:id="1">
    <w:p w:rsidR="0019519F" w:rsidRPr="009C0053" w:rsidRDefault="0019519F" w:rsidP="006D39E2">
      <w:pPr>
        <w:pStyle w:val="a8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7F6B"/>
    <w:multiLevelType w:val="hybridMultilevel"/>
    <w:tmpl w:val="75AE1330"/>
    <w:lvl w:ilvl="0" w:tplc="AE2E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5B8C952E">
      <w:start w:val="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8D50355"/>
    <w:multiLevelType w:val="multilevel"/>
    <w:tmpl w:val="EA880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E2"/>
    <w:rsid w:val="0003790D"/>
    <w:rsid w:val="000462C8"/>
    <w:rsid w:val="00067B07"/>
    <w:rsid w:val="00070074"/>
    <w:rsid w:val="000A454B"/>
    <w:rsid w:val="0019519F"/>
    <w:rsid w:val="001D7E54"/>
    <w:rsid w:val="001F5075"/>
    <w:rsid w:val="00215F91"/>
    <w:rsid w:val="00251049"/>
    <w:rsid w:val="00257FDB"/>
    <w:rsid w:val="002833D3"/>
    <w:rsid w:val="002A5E90"/>
    <w:rsid w:val="002B3C36"/>
    <w:rsid w:val="002F1B24"/>
    <w:rsid w:val="002F24BD"/>
    <w:rsid w:val="003041B8"/>
    <w:rsid w:val="00311F5F"/>
    <w:rsid w:val="0032727A"/>
    <w:rsid w:val="00330703"/>
    <w:rsid w:val="003A38AF"/>
    <w:rsid w:val="003C5544"/>
    <w:rsid w:val="003E253B"/>
    <w:rsid w:val="00501A54"/>
    <w:rsid w:val="005138E2"/>
    <w:rsid w:val="0054442C"/>
    <w:rsid w:val="00550A8B"/>
    <w:rsid w:val="005A2423"/>
    <w:rsid w:val="005C75C6"/>
    <w:rsid w:val="005F63A4"/>
    <w:rsid w:val="00601993"/>
    <w:rsid w:val="006146E2"/>
    <w:rsid w:val="0067290D"/>
    <w:rsid w:val="00680C45"/>
    <w:rsid w:val="006B35EF"/>
    <w:rsid w:val="006B51F4"/>
    <w:rsid w:val="006C7C3B"/>
    <w:rsid w:val="006D39E2"/>
    <w:rsid w:val="0073674A"/>
    <w:rsid w:val="007A0FAC"/>
    <w:rsid w:val="007B3D3A"/>
    <w:rsid w:val="00873485"/>
    <w:rsid w:val="00884B5C"/>
    <w:rsid w:val="00955765"/>
    <w:rsid w:val="00961090"/>
    <w:rsid w:val="00983075"/>
    <w:rsid w:val="00987C45"/>
    <w:rsid w:val="009C0053"/>
    <w:rsid w:val="00AC57A7"/>
    <w:rsid w:val="00AF74BE"/>
    <w:rsid w:val="00B41CF6"/>
    <w:rsid w:val="00B94687"/>
    <w:rsid w:val="00BE1438"/>
    <w:rsid w:val="00C25CE5"/>
    <w:rsid w:val="00C529B9"/>
    <w:rsid w:val="00C74197"/>
    <w:rsid w:val="00CE65CF"/>
    <w:rsid w:val="00CF09FA"/>
    <w:rsid w:val="00DE400A"/>
    <w:rsid w:val="00E30EB1"/>
    <w:rsid w:val="00E5518B"/>
    <w:rsid w:val="00F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E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D39E2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39E2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qFormat/>
    <w:rsid w:val="006D39E2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D39E2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qFormat/>
    <w:rsid w:val="006D39E2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D39E2"/>
    <w:rPr>
      <w:rFonts w:cs="Times New Roman"/>
      <w:i/>
    </w:rPr>
  </w:style>
  <w:style w:type="paragraph" w:customStyle="1" w:styleId="ConsPlusNormal">
    <w:name w:val="ConsPlusNormal"/>
    <w:rsid w:val="006D3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6D39E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qFormat/>
    <w:rsid w:val="006D39E2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6D39E2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6D39E2"/>
    <w:rPr>
      <w:rFonts w:cs="Times New Roman"/>
      <w:vertAlign w:val="superscript"/>
    </w:rPr>
  </w:style>
  <w:style w:type="table" w:styleId="ab">
    <w:name w:val="Table Grid"/>
    <w:basedOn w:val="a1"/>
    <w:uiPriority w:val="39"/>
    <w:rsid w:val="006D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38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1">
    <w:name w:val="List 2"/>
    <w:basedOn w:val="a"/>
    <w:uiPriority w:val="99"/>
    <w:rsid w:val="003041B8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3041B8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A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5E9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A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5E9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Чуркин</dc:creator>
  <cp:keywords/>
  <dc:description/>
  <cp:lastModifiedBy>Metod</cp:lastModifiedBy>
  <cp:revision>4</cp:revision>
  <dcterms:created xsi:type="dcterms:W3CDTF">2022-01-07T11:48:00Z</dcterms:created>
  <dcterms:modified xsi:type="dcterms:W3CDTF">2022-01-10T07:53:00Z</dcterms:modified>
</cp:coreProperties>
</file>