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C44" w:rsidRPr="005C1794" w:rsidRDefault="00EB2C44" w:rsidP="00EB2C44">
      <w:pPr>
        <w:widowControl w:val="0"/>
        <w:suppressAutoHyphens/>
        <w:autoSpaceDE w:val="0"/>
        <w:autoSpaceDN w:val="0"/>
        <w:adjustRightInd w:val="0"/>
        <w:jc w:val="both"/>
        <w:rPr>
          <w:i/>
          <w:sz w:val="32"/>
          <w:szCs w:val="32"/>
          <w:vertAlign w:val="superscript"/>
        </w:rPr>
      </w:pPr>
    </w:p>
    <w:p w:rsidR="00EB2C44" w:rsidRPr="000C367B" w:rsidRDefault="00EB2C44" w:rsidP="000C367B">
      <w:pPr>
        <w:spacing w:line="360" w:lineRule="auto"/>
        <w:jc w:val="center"/>
        <w:rPr>
          <w:caps/>
          <w:szCs w:val="28"/>
        </w:rPr>
      </w:pPr>
      <w:r w:rsidRPr="00890B2D">
        <w:rPr>
          <w:caps/>
          <w:szCs w:val="28"/>
        </w:rPr>
        <w:t>м</w:t>
      </w:r>
      <w:r w:rsidR="00AB2371">
        <w:rPr>
          <w:caps/>
          <w:szCs w:val="28"/>
        </w:rPr>
        <w:t xml:space="preserve">инистерство образования </w:t>
      </w:r>
      <w:r w:rsidRPr="00890B2D">
        <w:rPr>
          <w:caps/>
          <w:szCs w:val="28"/>
        </w:rPr>
        <w:t>Архангельской области</w:t>
      </w:r>
    </w:p>
    <w:p w:rsidR="00EB2C44" w:rsidRDefault="00EB2C44" w:rsidP="00385FE4">
      <w:pPr>
        <w:spacing w:line="360" w:lineRule="auto"/>
        <w:jc w:val="center"/>
        <w:rPr>
          <w:sz w:val="28"/>
          <w:szCs w:val="28"/>
        </w:rPr>
      </w:pPr>
      <w:r>
        <w:rPr>
          <w:sz w:val="28"/>
          <w:szCs w:val="28"/>
        </w:rPr>
        <w:t xml:space="preserve">государственное автономное </w:t>
      </w:r>
      <w:r w:rsidR="00B45EE0">
        <w:rPr>
          <w:sz w:val="28"/>
          <w:szCs w:val="28"/>
        </w:rPr>
        <w:t xml:space="preserve">профессиональное </w:t>
      </w:r>
      <w:r>
        <w:rPr>
          <w:sz w:val="28"/>
          <w:szCs w:val="28"/>
        </w:rPr>
        <w:t>о</w:t>
      </w:r>
      <w:r w:rsidR="00B45EE0">
        <w:rPr>
          <w:sz w:val="28"/>
          <w:szCs w:val="28"/>
        </w:rPr>
        <w:t xml:space="preserve">бразовательное учреждение </w:t>
      </w:r>
      <w:r>
        <w:rPr>
          <w:sz w:val="28"/>
          <w:szCs w:val="28"/>
        </w:rPr>
        <w:t xml:space="preserve"> Архангельской области</w:t>
      </w:r>
    </w:p>
    <w:p w:rsidR="00EB2C44" w:rsidRPr="00A20A8B" w:rsidRDefault="00EB2C44" w:rsidP="00385FE4">
      <w:pPr>
        <w:spacing w:line="360" w:lineRule="auto"/>
        <w:jc w:val="center"/>
        <w:rPr>
          <w:sz w:val="28"/>
          <w:szCs w:val="28"/>
        </w:rPr>
      </w:pPr>
      <w:r>
        <w:rPr>
          <w:sz w:val="28"/>
          <w:szCs w:val="28"/>
        </w:rPr>
        <w:t>«Вельский сельскохозяйственный техникум имени Г. И.Шибанова»</w:t>
      </w:r>
    </w:p>
    <w:p w:rsidR="00EB2C44" w:rsidRPr="00A20A8B" w:rsidRDefault="00B45EE0" w:rsidP="00385FE4">
      <w:pPr>
        <w:spacing w:line="360" w:lineRule="auto"/>
        <w:jc w:val="center"/>
        <w:rPr>
          <w:sz w:val="28"/>
          <w:szCs w:val="28"/>
        </w:rPr>
      </w:pPr>
      <w:r>
        <w:rPr>
          <w:sz w:val="28"/>
          <w:szCs w:val="28"/>
        </w:rPr>
        <w:t>ГАПОУ А</w:t>
      </w:r>
      <w:r w:rsidR="00AB2371">
        <w:rPr>
          <w:sz w:val="28"/>
          <w:szCs w:val="28"/>
        </w:rPr>
        <w:t>рхангельской области</w:t>
      </w:r>
      <w:r>
        <w:rPr>
          <w:sz w:val="28"/>
          <w:szCs w:val="28"/>
        </w:rPr>
        <w:t xml:space="preserve"> «ВСТ</w:t>
      </w:r>
      <w:r w:rsidR="00EB2C44">
        <w:rPr>
          <w:sz w:val="28"/>
          <w:szCs w:val="28"/>
        </w:rPr>
        <w:t>»</w:t>
      </w:r>
    </w:p>
    <w:p w:rsidR="00EB2C44" w:rsidRDefault="00EB2C44" w:rsidP="00EB2C44">
      <w:pPr>
        <w:ind w:left="5040"/>
        <w:rPr>
          <w:b/>
          <w:sz w:val="28"/>
        </w:rPr>
      </w:pPr>
    </w:p>
    <w:p w:rsidR="00EB2C44" w:rsidRDefault="00EB2C44" w:rsidP="00EB2C44">
      <w:pPr>
        <w:ind w:left="5040"/>
        <w:rPr>
          <w:b/>
          <w:sz w:val="28"/>
        </w:rPr>
      </w:pPr>
    </w:p>
    <w:p w:rsidR="00AB2371" w:rsidRDefault="00EB2C44" w:rsidP="005C227A">
      <w:pPr>
        <w:spacing w:line="360" w:lineRule="auto"/>
        <w:ind w:left="4536"/>
        <w:rPr>
          <w:b/>
          <w:sz w:val="28"/>
        </w:rPr>
      </w:pPr>
      <w:r w:rsidRPr="00A20A8B">
        <w:rPr>
          <w:b/>
          <w:sz w:val="28"/>
        </w:rPr>
        <w:t>УТВЕРЖДАЮ</w:t>
      </w:r>
    </w:p>
    <w:p w:rsidR="00AB2371" w:rsidRDefault="00AB2371" w:rsidP="005C227A">
      <w:pPr>
        <w:spacing w:line="360" w:lineRule="auto"/>
        <w:ind w:left="4536" w:firstLine="504"/>
        <w:rPr>
          <w:b/>
          <w:sz w:val="28"/>
        </w:rPr>
      </w:pPr>
    </w:p>
    <w:p w:rsidR="00B45EE0" w:rsidRPr="00AB2371" w:rsidRDefault="00EB2C44" w:rsidP="005C227A">
      <w:pPr>
        <w:spacing w:line="360" w:lineRule="auto"/>
        <w:ind w:left="4536"/>
        <w:rPr>
          <w:b/>
          <w:sz w:val="28"/>
        </w:rPr>
      </w:pPr>
      <w:r>
        <w:rPr>
          <w:sz w:val="28"/>
        </w:rPr>
        <w:t xml:space="preserve">Зам. </w:t>
      </w:r>
      <w:r w:rsidR="00C5657B">
        <w:rPr>
          <w:sz w:val="28"/>
        </w:rPr>
        <w:t xml:space="preserve">директора  по учебной </w:t>
      </w:r>
      <w:r w:rsidR="00B45EE0">
        <w:rPr>
          <w:sz w:val="28"/>
        </w:rPr>
        <w:t>работе</w:t>
      </w:r>
      <w:r w:rsidR="00B45EE0" w:rsidRPr="00B45EE0">
        <w:rPr>
          <w:sz w:val="28"/>
          <w:szCs w:val="28"/>
        </w:rPr>
        <w:t xml:space="preserve"> </w:t>
      </w:r>
    </w:p>
    <w:p w:rsidR="00AB2371" w:rsidRDefault="00AB2371" w:rsidP="005C227A">
      <w:pPr>
        <w:spacing w:line="360" w:lineRule="auto"/>
        <w:jc w:val="right"/>
        <w:rPr>
          <w:sz w:val="28"/>
          <w:szCs w:val="28"/>
        </w:rPr>
      </w:pPr>
      <w:r>
        <w:rPr>
          <w:sz w:val="28"/>
          <w:szCs w:val="28"/>
        </w:rPr>
        <w:t xml:space="preserve">        </w:t>
      </w:r>
      <w:r w:rsidR="00B45EE0">
        <w:rPr>
          <w:sz w:val="28"/>
          <w:szCs w:val="28"/>
        </w:rPr>
        <w:t>ГАПОУ А</w:t>
      </w:r>
      <w:r>
        <w:rPr>
          <w:sz w:val="28"/>
          <w:szCs w:val="28"/>
        </w:rPr>
        <w:t xml:space="preserve">рхангельской области </w:t>
      </w:r>
      <w:r w:rsidR="00B45EE0">
        <w:rPr>
          <w:sz w:val="28"/>
          <w:szCs w:val="28"/>
        </w:rPr>
        <w:t>«ВСТ»</w:t>
      </w:r>
    </w:p>
    <w:p w:rsidR="00EB2C44" w:rsidRPr="00AB2371" w:rsidRDefault="00AB2371" w:rsidP="005C227A">
      <w:pPr>
        <w:spacing w:line="360" w:lineRule="auto"/>
        <w:jc w:val="right"/>
        <w:rPr>
          <w:sz w:val="28"/>
          <w:szCs w:val="28"/>
        </w:rPr>
      </w:pPr>
      <w:r>
        <w:rPr>
          <w:sz w:val="28"/>
        </w:rPr>
        <w:t>______</w:t>
      </w:r>
      <w:r w:rsidR="00EB2C44">
        <w:rPr>
          <w:sz w:val="28"/>
        </w:rPr>
        <w:t xml:space="preserve">_______________ </w:t>
      </w:r>
      <w:r w:rsidR="00EB2C44" w:rsidRPr="00A20A8B">
        <w:rPr>
          <w:sz w:val="28"/>
        </w:rPr>
        <w:t>/</w:t>
      </w:r>
      <w:r w:rsidR="00EB2C44">
        <w:rPr>
          <w:sz w:val="28"/>
        </w:rPr>
        <w:t xml:space="preserve"> Рохина С.Н./</w:t>
      </w:r>
    </w:p>
    <w:p w:rsidR="00EB2C44" w:rsidRDefault="00EB2C44" w:rsidP="005C227A">
      <w:pPr>
        <w:spacing w:line="360" w:lineRule="auto"/>
        <w:ind w:left="4536"/>
        <w:rPr>
          <w:sz w:val="28"/>
        </w:rPr>
      </w:pPr>
      <w:r w:rsidRPr="00A20A8B">
        <w:rPr>
          <w:sz w:val="28"/>
        </w:rPr>
        <w:t>«____» _________</w:t>
      </w:r>
      <w:r>
        <w:rPr>
          <w:sz w:val="28"/>
        </w:rPr>
        <w:t>______</w:t>
      </w:r>
      <w:r w:rsidRPr="00A20A8B">
        <w:rPr>
          <w:sz w:val="28"/>
        </w:rPr>
        <w:t xml:space="preserve"> 20___</w:t>
      </w:r>
      <w:r w:rsidR="00AB2371">
        <w:rPr>
          <w:sz w:val="28"/>
        </w:rPr>
        <w:t>_____</w:t>
      </w:r>
      <w:r w:rsidRPr="00A20A8B">
        <w:rPr>
          <w:sz w:val="28"/>
        </w:rPr>
        <w:t xml:space="preserve"> г.</w:t>
      </w:r>
    </w:p>
    <w:p w:rsidR="00EB2C44" w:rsidRPr="00A20A8B" w:rsidRDefault="00EB2C44" w:rsidP="005C227A">
      <w:pPr>
        <w:spacing w:line="360" w:lineRule="auto"/>
        <w:ind w:left="5040"/>
        <w:rPr>
          <w:b/>
          <w:sz w:val="28"/>
        </w:rPr>
      </w:pPr>
    </w:p>
    <w:p w:rsidR="00EB2C44" w:rsidRPr="00A20A8B" w:rsidRDefault="00EB2C44" w:rsidP="00EB2C44">
      <w:pPr>
        <w:jc w:val="center"/>
        <w:rPr>
          <w:b/>
          <w:sz w:val="28"/>
        </w:rPr>
      </w:pPr>
    </w:p>
    <w:p w:rsidR="00EB2C44" w:rsidRPr="00A20A8B" w:rsidRDefault="00EB2C44" w:rsidP="00EB2C44">
      <w:pPr>
        <w:pStyle w:val="21"/>
        <w:widowControl w:val="0"/>
        <w:spacing w:after="0" w:line="240" w:lineRule="auto"/>
        <w:jc w:val="center"/>
        <w:rPr>
          <w:b/>
          <w:sz w:val="28"/>
        </w:rPr>
      </w:pPr>
    </w:p>
    <w:p w:rsidR="00EB2C44" w:rsidRPr="00A20A8B" w:rsidRDefault="00EB2C44" w:rsidP="00EB2C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EB2C44" w:rsidRPr="00A20A8B" w:rsidRDefault="00EB2C44" w:rsidP="00EB2C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EB2C44" w:rsidRPr="00A20A8B" w:rsidRDefault="00EB2C44" w:rsidP="00EB2C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EB2C44" w:rsidRPr="00A20A8B" w:rsidRDefault="00EB2C44" w:rsidP="00EB2C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EB2C44" w:rsidRPr="00A20A8B" w:rsidRDefault="00EB2C44" w:rsidP="00EB2C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EB2C44" w:rsidRPr="005558CA" w:rsidRDefault="00EB2C44" w:rsidP="000C36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480" w:lineRule="auto"/>
        <w:jc w:val="center"/>
        <w:rPr>
          <w:caps/>
          <w:sz w:val="36"/>
          <w:szCs w:val="36"/>
        </w:rPr>
      </w:pPr>
      <w:r w:rsidRPr="005558CA">
        <w:rPr>
          <w:caps/>
          <w:sz w:val="36"/>
          <w:szCs w:val="36"/>
        </w:rPr>
        <w:t>РАБОЧАЯ ПРОГРАММа УЧЕБНОЙ ДИСЦИПЛИНЫ</w:t>
      </w:r>
    </w:p>
    <w:p w:rsidR="00EB2C44" w:rsidRPr="00E45EAB" w:rsidRDefault="00E45EAB" w:rsidP="000C367B">
      <w:pPr>
        <w:spacing w:line="480" w:lineRule="auto"/>
        <w:jc w:val="center"/>
        <w:rPr>
          <w:sz w:val="28"/>
          <w:szCs w:val="28"/>
        </w:rPr>
      </w:pPr>
      <w:r w:rsidRPr="00E45EAB">
        <w:rPr>
          <w:sz w:val="28"/>
          <w:szCs w:val="28"/>
        </w:rPr>
        <w:t>ОП.07</w:t>
      </w:r>
      <w:r>
        <w:rPr>
          <w:sz w:val="28"/>
          <w:szCs w:val="28"/>
        </w:rPr>
        <w:t>. ОХРАНА ТРУДА</w:t>
      </w:r>
    </w:p>
    <w:p w:rsidR="00EB2C44" w:rsidRPr="00E45EAB" w:rsidRDefault="00EB2C44" w:rsidP="00EB2C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EB2C44" w:rsidRPr="00F85F80" w:rsidRDefault="00EB2C44" w:rsidP="00EB2C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EB2C44" w:rsidRPr="00A20A8B" w:rsidRDefault="00EB2C44" w:rsidP="00EB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EB2C44" w:rsidRDefault="00EB2C44" w:rsidP="00EB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p>
    <w:p w:rsidR="00EB2C44" w:rsidRPr="00A20A8B" w:rsidRDefault="00EB2C44" w:rsidP="00EB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EB2C44" w:rsidRPr="00A20A8B" w:rsidRDefault="00EB2C44" w:rsidP="00EB2C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EB2C44" w:rsidRPr="00A20A8B" w:rsidRDefault="00EB2C44" w:rsidP="00EB2C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EB2C44" w:rsidRPr="00A20A8B" w:rsidRDefault="00EB2C44" w:rsidP="00EB2C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B2C44" w:rsidRPr="00A20A8B" w:rsidRDefault="00EB2C44" w:rsidP="00EB2C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B2C44" w:rsidRPr="00A20A8B" w:rsidRDefault="00EB2C44" w:rsidP="00EB2C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B2C44" w:rsidRPr="00A20A8B" w:rsidRDefault="00EB2C44" w:rsidP="005C22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EB2C44" w:rsidRPr="00A20A8B" w:rsidRDefault="00EB2C44" w:rsidP="00EB2C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B2C44" w:rsidRPr="00A20A8B" w:rsidRDefault="00EB2C44" w:rsidP="00EB2C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B2C44" w:rsidRPr="00AB2371" w:rsidRDefault="006A2EC0" w:rsidP="00EB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r>
        <w:rPr>
          <w:bCs/>
          <w:sz w:val="28"/>
          <w:szCs w:val="28"/>
        </w:rPr>
        <w:t>Вельск 202</w:t>
      </w:r>
      <w:r w:rsidR="00E45EAB">
        <w:rPr>
          <w:bCs/>
          <w:sz w:val="28"/>
          <w:szCs w:val="28"/>
        </w:rPr>
        <w:t>3</w:t>
      </w:r>
    </w:p>
    <w:p w:rsidR="000C367B" w:rsidRPr="000C367B" w:rsidRDefault="00AB2371" w:rsidP="000C3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96" w:firstLine="720"/>
        <w:jc w:val="both"/>
        <w:rPr>
          <w:sz w:val="28"/>
          <w:szCs w:val="28"/>
        </w:rPr>
      </w:pPr>
      <w:r>
        <w:lastRenderedPageBreak/>
        <w:tab/>
      </w:r>
      <w:r w:rsidR="00EB2C44" w:rsidRPr="00E45EAB">
        <w:rPr>
          <w:sz w:val="28"/>
          <w:szCs w:val="28"/>
        </w:rPr>
        <w:t>Рабочая программа учебной дисциплины</w:t>
      </w:r>
      <w:r w:rsidR="004647C3" w:rsidRPr="00E45EAB">
        <w:rPr>
          <w:sz w:val="28"/>
          <w:szCs w:val="28"/>
        </w:rPr>
        <w:t xml:space="preserve"> </w:t>
      </w:r>
      <w:r w:rsidR="00EB2C44" w:rsidRPr="00E45EAB">
        <w:rPr>
          <w:sz w:val="28"/>
          <w:szCs w:val="28"/>
        </w:rPr>
        <w:t>разработана на основе Федерального государственного образовательного стандарта (далее – ФГОС) по специальности (специальностям) среднего профессионального образования (далее СПО), ),  входящих в сост</w:t>
      </w:r>
      <w:r w:rsidR="00576FC3" w:rsidRPr="00E45EAB">
        <w:rPr>
          <w:sz w:val="28"/>
          <w:szCs w:val="28"/>
        </w:rPr>
        <w:t>ав укрупненной группы профессий:</w:t>
      </w:r>
      <w:r w:rsidR="00B72DFD" w:rsidRPr="00E45EAB">
        <w:rPr>
          <w:b/>
          <w:sz w:val="28"/>
          <w:szCs w:val="28"/>
        </w:rPr>
        <w:t xml:space="preserve"> </w:t>
      </w:r>
      <w:r w:rsidR="00E71FBC" w:rsidRPr="00E45EAB">
        <w:rPr>
          <w:sz w:val="28"/>
          <w:szCs w:val="28"/>
        </w:rPr>
        <w:t>21.02.04</w:t>
      </w:r>
      <w:r w:rsidR="00772BD1" w:rsidRPr="00E45EAB">
        <w:rPr>
          <w:sz w:val="28"/>
          <w:szCs w:val="28"/>
        </w:rPr>
        <w:t>.  «Землеустройство»</w:t>
      </w:r>
      <w:r w:rsidR="000C367B">
        <w:rPr>
          <w:sz w:val="28"/>
          <w:szCs w:val="28"/>
        </w:rPr>
        <w:t>,</w:t>
      </w:r>
      <w:r w:rsidR="000C367B" w:rsidRPr="000C367B">
        <w:rPr>
          <w:bCs/>
          <w:sz w:val="28"/>
          <w:szCs w:val="28"/>
          <w:shd w:val="clear" w:color="auto" w:fill="FFFFFF"/>
        </w:rPr>
        <w:t xml:space="preserve"> </w:t>
      </w:r>
      <w:r w:rsidR="000C367B" w:rsidRPr="00130E94">
        <w:rPr>
          <w:bCs/>
          <w:sz w:val="28"/>
          <w:szCs w:val="28"/>
          <w:shd w:val="clear" w:color="auto" w:fill="FFFFFF"/>
        </w:rPr>
        <w:t xml:space="preserve">утверждённой </w:t>
      </w:r>
      <w:hyperlink r:id="rId8" w:history="1">
        <w:r w:rsidR="000C367B" w:rsidRPr="000C367B">
          <w:rPr>
            <w:rStyle w:val="ad"/>
            <w:bCs/>
            <w:color w:val="auto"/>
            <w:sz w:val="28"/>
            <w:szCs w:val="28"/>
            <w:u w:val="none"/>
            <w:shd w:val="clear" w:color="auto" w:fill="FFFFFF"/>
          </w:rPr>
          <w:t>приказом</w:t>
        </w:r>
      </w:hyperlink>
      <w:r w:rsidR="000C367B" w:rsidRPr="000C367B">
        <w:rPr>
          <w:bCs/>
          <w:sz w:val="28"/>
          <w:szCs w:val="28"/>
          <w:shd w:val="clear" w:color="auto" w:fill="FFFFFF"/>
        </w:rPr>
        <w:t> Министерства образования и науки РФ от 12 мая 2014 г. N 485).</w:t>
      </w:r>
    </w:p>
    <w:p w:rsidR="00E45EAB" w:rsidRDefault="00E45EAB" w:rsidP="00E45EAB">
      <w:pPr>
        <w:tabs>
          <w:tab w:val="left" w:pos="720"/>
        </w:tabs>
        <w:spacing w:line="360" w:lineRule="auto"/>
        <w:ind w:right="98"/>
        <w:rPr>
          <w:b/>
          <w:sz w:val="28"/>
          <w:szCs w:val="28"/>
        </w:rPr>
      </w:pPr>
    </w:p>
    <w:p w:rsidR="00E45EAB" w:rsidRDefault="00E45EAB" w:rsidP="00E45EAB">
      <w:pPr>
        <w:tabs>
          <w:tab w:val="left" w:pos="720"/>
        </w:tabs>
        <w:spacing w:line="360" w:lineRule="auto"/>
        <w:ind w:right="98"/>
        <w:rPr>
          <w:b/>
          <w:sz w:val="28"/>
          <w:szCs w:val="28"/>
        </w:rPr>
      </w:pPr>
    </w:p>
    <w:p w:rsidR="00E45EAB" w:rsidRDefault="00E45EAB" w:rsidP="00E45EAB">
      <w:pPr>
        <w:tabs>
          <w:tab w:val="left" w:pos="720"/>
        </w:tabs>
        <w:spacing w:line="360" w:lineRule="auto"/>
        <w:ind w:right="98"/>
        <w:rPr>
          <w:b/>
          <w:sz w:val="28"/>
          <w:szCs w:val="28"/>
        </w:rPr>
      </w:pPr>
    </w:p>
    <w:p w:rsidR="00E45EAB" w:rsidRDefault="00E45EAB" w:rsidP="00E45EAB">
      <w:pPr>
        <w:tabs>
          <w:tab w:val="left" w:pos="720"/>
        </w:tabs>
        <w:spacing w:line="360" w:lineRule="auto"/>
        <w:ind w:right="98"/>
        <w:rPr>
          <w:b/>
          <w:sz w:val="28"/>
          <w:szCs w:val="28"/>
        </w:rPr>
      </w:pPr>
    </w:p>
    <w:p w:rsidR="00E45EAB" w:rsidRPr="00E45EAB" w:rsidRDefault="00E45EAB" w:rsidP="00E45EAB">
      <w:pPr>
        <w:tabs>
          <w:tab w:val="left" w:pos="720"/>
        </w:tabs>
        <w:spacing w:line="360" w:lineRule="auto"/>
        <w:ind w:right="98"/>
        <w:rPr>
          <w:b/>
          <w:sz w:val="28"/>
          <w:szCs w:val="28"/>
        </w:rPr>
      </w:pPr>
      <w:r w:rsidRPr="00E45EAB">
        <w:rPr>
          <w:sz w:val="28"/>
          <w:szCs w:val="28"/>
        </w:rPr>
        <w:t>Организация разработчик: ГАПОУ Архангельской области «ВСТ»</w:t>
      </w:r>
    </w:p>
    <w:p w:rsidR="00E45EAB" w:rsidRPr="00E45EAB" w:rsidRDefault="00AB2371" w:rsidP="00E45E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rPr>
      </w:pPr>
      <w:r w:rsidRPr="00E45EAB">
        <w:rPr>
          <w:sz w:val="28"/>
          <w:szCs w:val="28"/>
        </w:rPr>
        <w:t>Разработчик: Разумова О.В.</w:t>
      </w:r>
      <w:r w:rsidR="00EB2C44" w:rsidRPr="00E45EAB">
        <w:rPr>
          <w:sz w:val="28"/>
          <w:szCs w:val="28"/>
        </w:rPr>
        <w:t>, преподаватель</w:t>
      </w:r>
    </w:p>
    <w:p w:rsidR="00EB2C44" w:rsidRPr="00E45EAB" w:rsidRDefault="00AB2371" w:rsidP="00E45E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rPr>
      </w:pPr>
      <w:r w:rsidRPr="00E45EAB">
        <w:rPr>
          <w:sz w:val="28"/>
          <w:szCs w:val="28"/>
        </w:rPr>
        <w:t>Рецензент</w:t>
      </w:r>
      <w:r w:rsidR="00EB2C44" w:rsidRPr="00E45EAB">
        <w:rPr>
          <w:sz w:val="28"/>
          <w:szCs w:val="28"/>
        </w:rPr>
        <w:t>:</w:t>
      </w:r>
      <w:r w:rsidR="00E45EAB">
        <w:rPr>
          <w:sz w:val="28"/>
          <w:szCs w:val="28"/>
        </w:rPr>
        <w:t xml:space="preserve"> Палицы</w:t>
      </w:r>
      <w:r w:rsidR="00F51B70" w:rsidRPr="00E45EAB">
        <w:rPr>
          <w:sz w:val="28"/>
          <w:szCs w:val="28"/>
        </w:rPr>
        <w:t>на</w:t>
      </w:r>
      <w:r w:rsidR="00B45EE0" w:rsidRPr="00E45EAB">
        <w:rPr>
          <w:sz w:val="28"/>
          <w:szCs w:val="28"/>
        </w:rPr>
        <w:t xml:space="preserve"> Н.В., методист ГАПОУ А</w:t>
      </w:r>
      <w:r w:rsidRPr="00E45EAB">
        <w:rPr>
          <w:sz w:val="28"/>
          <w:szCs w:val="28"/>
        </w:rPr>
        <w:t>рхангельской области</w:t>
      </w:r>
      <w:r w:rsidR="00B45EE0" w:rsidRPr="00E45EAB">
        <w:rPr>
          <w:sz w:val="28"/>
          <w:szCs w:val="28"/>
        </w:rPr>
        <w:t xml:space="preserve"> «ВСТ»</w:t>
      </w:r>
    </w:p>
    <w:p w:rsidR="00EB2C44" w:rsidRPr="00E45EAB" w:rsidRDefault="00EB2C44" w:rsidP="00EB2C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EB2C44" w:rsidRPr="00E45EAB" w:rsidRDefault="00EB2C44" w:rsidP="00EB2C4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rsidR="00EB2C44" w:rsidRPr="00E45EAB" w:rsidRDefault="00EB2C44" w:rsidP="00EB2C44">
      <w:pPr>
        <w:rPr>
          <w:sz w:val="28"/>
          <w:szCs w:val="28"/>
        </w:rPr>
      </w:pPr>
    </w:p>
    <w:p w:rsidR="00EB2C44" w:rsidRPr="00E45EAB" w:rsidRDefault="00EB2C44" w:rsidP="00EB2C44">
      <w:pPr>
        <w:rPr>
          <w:sz w:val="28"/>
          <w:szCs w:val="28"/>
        </w:rPr>
      </w:pPr>
    </w:p>
    <w:p w:rsidR="00EB2C44" w:rsidRPr="00E45EAB" w:rsidRDefault="00E45EAB" w:rsidP="00E45EA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bCs/>
          <w:sz w:val="28"/>
          <w:szCs w:val="28"/>
        </w:rPr>
      </w:pPr>
      <w:r>
        <w:rPr>
          <w:bCs/>
          <w:sz w:val="28"/>
          <w:szCs w:val="28"/>
        </w:rPr>
        <w:t>Рассмотрена</w:t>
      </w:r>
      <w:r w:rsidR="00EB2C44" w:rsidRPr="00E45EAB">
        <w:rPr>
          <w:bCs/>
          <w:sz w:val="28"/>
          <w:szCs w:val="28"/>
        </w:rPr>
        <w:t xml:space="preserve"> на заседании методической</w:t>
      </w:r>
    </w:p>
    <w:p w:rsidR="00EB2C44" w:rsidRPr="00E45EAB" w:rsidRDefault="00EB2C44" w:rsidP="00E45EA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bCs/>
          <w:sz w:val="28"/>
          <w:szCs w:val="28"/>
        </w:rPr>
      </w:pPr>
      <w:r w:rsidRPr="00E45EAB">
        <w:rPr>
          <w:bCs/>
          <w:sz w:val="28"/>
          <w:szCs w:val="28"/>
        </w:rPr>
        <w:t xml:space="preserve">цикловой комиссии отделения </w:t>
      </w:r>
    </w:p>
    <w:p w:rsidR="006F5F04" w:rsidRPr="00E45EAB" w:rsidRDefault="00EB2C44" w:rsidP="00E45EA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bCs/>
          <w:sz w:val="28"/>
          <w:szCs w:val="28"/>
        </w:rPr>
      </w:pPr>
      <w:r w:rsidRPr="00E45EAB">
        <w:rPr>
          <w:bCs/>
          <w:sz w:val="28"/>
          <w:szCs w:val="28"/>
        </w:rPr>
        <w:t>«</w:t>
      </w:r>
      <w:r w:rsidR="006F5F04" w:rsidRPr="00E45EAB">
        <w:rPr>
          <w:bCs/>
          <w:sz w:val="28"/>
          <w:szCs w:val="28"/>
        </w:rPr>
        <w:t>Землеустройство» и Садово-парковое и</w:t>
      </w:r>
    </w:p>
    <w:p w:rsidR="00EB2C44" w:rsidRPr="00E45EAB" w:rsidRDefault="00E45EAB" w:rsidP="00E45EA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bCs/>
          <w:sz w:val="28"/>
          <w:szCs w:val="28"/>
        </w:rPr>
      </w:pPr>
      <w:r>
        <w:rPr>
          <w:bCs/>
          <w:sz w:val="28"/>
          <w:szCs w:val="28"/>
        </w:rPr>
        <w:t>л</w:t>
      </w:r>
      <w:r w:rsidR="006F5F04" w:rsidRPr="00E45EAB">
        <w:rPr>
          <w:bCs/>
          <w:sz w:val="28"/>
          <w:szCs w:val="28"/>
        </w:rPr>
        <w:t>андшафтное строительство</w:t>
      </w:r>
      <w:r w:rsidR="00EB2C44" w:rsidRPr="00E45EAB">
        <w:rPr>
          <w:bCs/>
          <w:sz w:val="28"/>
          <w:szCs w:val="28"/>
        </w:rPr>
        <w:t>»</w:t>
      </w:r>
    </w:p>
    <w:p w:rsidR="00EB2C44" w:rsidRPr="00E45EAB" w:rsidRDefault="00EB2C44" w:rsidP="00E45EA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bCs/>
          <w:sz w:val="28"/>
          <w:szCs w:val="28"/>
        </w:rPr>
      </w:pPr>
      <w:r w:rsidRPr="00E45EAB">
        <w:rPr>
          <w:bCs/>
          <w:sz w:val="28"/>
          <w:szCs w:val="28"/>
        </w:rPr>
        <w:t>и рекомендована к утверждению.</w:t>
      </w:r>
    </w:p>
    <w:p w:rsidR="00E71FBC" w:rsidRDefault="00E71FBC" w:rsidP="00EB2C4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p>
    <w:p w:rsidR="00E45EAB" w:rsidRDefault="00E45EAB" w:rsidP="00E45EAB"/>
    <w:p w:rsidR="00E45EAB" w:rsidRDefault="00E45EAB" w:rsidP="00E45EAB"/>
    <w:p w:rsidR="00E45EAB" w:rsidRDefault="00E45EAB" w:rsidP="00E45EAB"/>
    <w:p w:rsidR="00E45EAB" w:rsidRDefault="00E45EAB" w:rsidP="00E45EAB"/>
    <w:p w:rsidR="00E45EAB" w:rsidRPr="00E45EAB" w:rsidRDefault="00E45EAB" w:rsidP="00E45EAB"/>
    <w:p w:rsidR="00EB2C44" w:rsidRPr="00E45EAB" w:rsidRDefault="00EB2C44" w:rsidP="00EB2C4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E45EAB">
        <w:rPr>
          <w:bCs/>
          <w:sz w:val="28"/>
          <w:szCs w:val="28"/>
        </w:rPr>
        <w:t>Прото</w:t>
      </w:r>
      <w:r w:rsidR="00F51B70" w:rsidRPr="00E45EAB">
        <w:rPr>
          <w:bCs/>
          <w:sz w:val="28"/>
          <w:szCs w:val="28"/>
        </w:rPr>
        <w:t>кол № ___ от ______________ 20__</w:t>
      </w:r>
      <w:r w:rsidRPr="00E45EAB">
        <w:rPr>
          <w:bCs/>
          <w:sz w:val="28"/>
          <w:szCs w:val="28"/>
        </w:rPr>
        <w:t xml:space="preserve"> г.</w:t>
      </w:r>
    </w:p>
    <w:p w:rsidR="00EB2C44" w:rsidRPr="00E45EAB" w:rsidRDefault="00EB2C44" w:rsidP="00EB2C44">
      <w:pPr>
        <w:rPr>
          <w:sz w:val="28"/>
          <w:szCs w:val="28"/>
        </w:rPr>
      </w:pPr>
    </w:p>
    <w:p w:rsidR="00EB2C44" w:rsidRPr="00E45EAB" w:rsidRDefault="00EB2C44" w:rsidP="00EB2C4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E45EAB">
        <w:rPr>
          <w:bCs/>
          <w:sz w:val="28"/>
          <w:szCs w:val="28"/>
        </w:rPr>
        <w:t>Председатель МЦК</w:t>
      </w:r>
      <w:r w:rsidR="00DA0FBC" w:rsidRPr="00E45EAB">
        <w:rPr>
          <w:bCs/>
          <w:sz w:val="28"/>
          <w:szCs w:val="28"/>
        </w:rPr>
        <w:t xml:space="preserve">_______________  </w:t>
      </w:r>
    </w:p>
    <w:p w:rsidR="00EB2C44" w:rsidRPr="0007623B" w:rsidRDefault="00EB2C44" w:rsidP="000C367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r w:rsidRPr="00E45EAB">
        <w:rPr>
          <w:bCs/>
          <w:i/>
          <w:sz w:val="28"/>
          <w:szCs w:val="28"/>
        </w:rPr>
        <w:br w:type="page"/>
      </w:r>
      <w:r w:rsidRPr="0007623B">
        <w:lastRenderedPageBreak/>
        <w:t>СОДЕРЖАНИЕ</w:t>
      </w:r>
    </w:p>
    <w:p w:rsidR="00EB2C44" w:rsidRPr="0007623B" w:rsidRDefault="00EB2C44" w:rsidP="000C3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p>
    <w:tbl>
      <w:tblPr>
        <w:tblW w:w="0" w:type="auto"/>
        <w:tblLook w:val="01E0"/>
      </w:tblPr>
      <w:tblGrid>
        <w:gridCol w:w="7668"/>
        <w:gridCol w:w="1903"/>
      </w:tblGrid>
      <w:tr w:rsidR="00EB2C44" w:rsidRPr="0007623B" w:rsidTr="007D0419">
        <w:tc>
          <w:tcPr>
            <w:tcW w:w="7668" w:type="dxa"/>
            <w:shd w:val="clear" w:color="auto" w:fill="auto"/>
          </w:tcPr>
          <w:p w:rsidR="00EB2C44" w:rsidRPr="0007623B" w:rsidRDefault="00EB2C44" w:rsidP="000C367B">
            <w:pPr>
              <w:pStyle w:val="1"/>
              <w:spacing w:line="360" w:lineRule="auto"/>
              <w:ind w:left="284" w:firstLine="0"/>
              <w:jc w:val="both"/>
              <w:rPr>
                <w:caps/>
              </w:rPr>
            </w:pPr>
          </w:p>
        </w:tc>
        <w:tc>
          <w:tcPr>
            <w:tcW w:w="1903" w:type="dxa"/>
            <w:shd w:val="clear" w:color="auto" w:fill="auto"/>
          </w:tcPr>
          <w:p w:rsidR="00EB2C44" w:rsidRPr="0007623B" w:rsidRDefault="00EB2C44" w:rsidP="000C367B">
            <w:pPr>
              <w:spacing w:line="360" w:lineRule="auto"/>
              <w:jc w:val="center"/>
            </w:pPr>
            <w:r w:rsidRPr="0007623B">
              <w:t>стр.</w:t>
            </w:r>
          </w:p>
        </w:tc>
      </w:tr>
      <w:tr w:rsidR="00EB2C44" w:rsidRPr="0007623B" w:rsidTr="007D0419">
        <w:tc>
          <w:tcPr>
            <w:tcW w:w="7668" w:type="dxa"/>
            <w:shd w:val="clear" w:color="auto" w:fill="auto"/>
          </w:tcPr>
          <w:p w:rsidR="00EB2C44" w:rsidRPr="0007623B" w:rsidRDefault="005C7309" w:rsidP="000C367B">
            <w:pPr>
              <w:pStyle w:val="1"/>
              <w:numPr>
                <w:ilvl w:val="0"/>
                <w:numId w:val="1"/>
              </w:numPr>
              <w:spacing w:line="360" w:lineRule="auto"/>
              <w:jc w:val="both"/>
              <w:rPr>
                <w:caps/>
              </w:rPr>
            </w:pPr>
            <w:r>
              <w:rPr>
                <w:caps/>
              </w:rPr>
              <w:t>ОБЩАЯ ХАРАКТЕРИСТИКА РАБОЧЕЙ ПРОГРАММЫ УЧЕБНОЙ ДИСЦИПЛИНЫ «ОХРАНА ТРУДА»</w:t>
            </w:r>
          </w:p>
          <w:p w:rsidR="00EB2C44" w:rsidRPr="0007623B" w:rsidRDefault="00EB2C44" w:rsidP="000C367B">
            <w:pPr>
              <w:spacing w:line="360" w:lineRule="auto"/>
            </w:pPr>
          </w:p>
        </w:tc>
        <w:tc>
          <w:tcPr>
            <w:tcW w:w="1903" w:type="dxa"/>
            <w:shd w:val="clear" w:color="auto" w:fill="auto"/>
          </w:tcPr>
          <w:p w:rsidR="00EB2C44" w:rsidRPr="0007623B" w:rsidRDefault="00EB2C44" w:rsidP="000C367B">
            <w:pPr>
              <w:spacing w:line="360" w:lineRule="auto"/>
              <w:jc w:val="center"/>
            </w:pPr>
            <w:r w:rsidRPr="0007623B">
              <w:t>4</w:t>
            </w:r>
          </w:p>
        </w:tc>
      </w:tr>
      <w:tr w:rsidR="00EB2C44" w:rsidRPr="0007623B" w:rsidTr="007D0419">
        <w:tc>
          <w:tcPr>
            <w:tcW w:w="7668" w:type="dxa"/>
            <w:shd w:val="clear" w:color="auto" w:fill="auto"/>
          </w:tcPr>
          <w:p w:rsidR="00EB2C44" w:rsidRPr="0007623B" w:rsidRDefault="00EB2C44" w:rsidP="000C367B">
            <w:pPr>
              <w:pStyle w:val="1"/>
              <w:numPr>
                <w:ilvl w:val="0"/>
                <w:numId w:val="1"/>
              </w:numPr>
              <w:spacing w:line="360" w:lineRule="auto"/>
              <w:jc w:val="both"/>
              <w:rPr>
                <w:caps/>
              </w:rPr>
            </w:pPr>
            <w:r w:rsidRPr="0007623B">
              <w:rPr>
                <w:caps/>
              </w:rPr>
              <w:t>СТРУКТУРА и содержание УЧЕБНОЙ ДИСЦИПЛИНЫ</w:t>
            </w:r>
          </w:p>
          <w:p w:rsidR="00EB2C44" w:rsidRPr="0007623B" w:rsidRDefault="00EB2C44" w:rsidP="000C367B">
            <w:pPr>
              <w:pStyle w:val="1"/>
              <w:spacing w:line="360" w:lineRule="auto"/>
              <w:ind w:left="284" w:firstLine="0"/>
              <w:jc w:val="both"/>
              <w:rPr>
                <w:caps/>
              </w:rPr>
            </w:pPr>
          </w:p>
        </w:tc>
        <w:tc>
          <w:tcPr>
            <w:tcW w:w="1903" w:type="dxa"/>
            <w:shd w:val="clear" w:color="auto" w:fill="auto"/>
          </w:tcPr>
          <w:p w:rsidR="00EB2C44" w:rsidRPr="0007623B" w:rsidRDefault="00FC151E" w:rsidP="000C367B">
            <w:pPr>
              <w:spacing w:line="360" w:lineRule="auto"/>
              <w:jc w:val="center"/>
            </w:pPr>
            <w:r>
              <w:t>6</w:t>
            </w:r>
          </w:p>
        </w:tc>
      </w:tr>
      <w:tr w:rsidR="00EB2C44" w:rsidRPr="0007623B" w:rsidTr="007D0419">
        <w:trPr>
          <w:trHeight w:val="670"/>
        </w:trPr>
        <w:tc>
          <w:tcPr>
            <w:tcW w:w="7668" w:type="dxa"/>
            <w:shd w:val="clear" w:color="auto" w:fill="auto"/>
          </w:tcPr>
          <w:p w:rsidR="00EB2C44" w:rsidRPr="0007623B" w:rsidRDefault="00EB2C44" w:rsidP="000C367B">
            <w:pPr>
              <w:pStyle w:val="1"/>
              <w:numPr>
                <w:ilvl w:val="0"/>
                <w:numId w:val="1"/>
              </w:numPr>
              <w:spacing w:line="360" w:lineRule="auto"/>
              <w:jc w:val="both"/>
              <w:rPr>
                <w:caps/>
              </w:rPr>
            </w:pPr>
            <w:r w:rsidRPr="0007623B">
              <w:rPr>
                <w:caps/>
              </w:rPr>
              <w:t>условия реализации рабочей программы учебной дисциплины</w:t>
            </w:r>
          </w:p>
          <w:p w:rsidR="00EB2C44" w:rsidRPr="0007623B" w:rsidRDefault="00EB2C44" w:rsidP="000C367B">
            <w:pPr>
              <w:pStyle w:val="1"/>
              <w:tabs>
                <w:tab w:val="num" w:pos="0"/>
              </w:tabs>
              <w:spacing w:line="360" w:lineRule="auto"/>
              <w:ind w:left="284"/>
              <w:jc w:val="both"/>
              <w:rPr>
                <w:caps/>
              </w:rPr>
            </w:pPr>
          </w:p>
        </w:tc>
        <w:tc>
          <w:tcPr>
            <w:tcW w:w="1903" w:type="dxa"/>
            <w:shd w:val="clear" w:color="auto" w:fill="auto"/>
          </w:tcPr>
          <w:p w:rsidR="00EB2C44" w:rsidRPr="0007623B" w:rsidRDefault="00C5657B" w:rsidP="000C367B">
            <w:pPr>
              <w:spacing w:line="360" w:lineRule="auto"/>
              <w:jc w:val="center"/>
            </w:pPr>
            <w:r>
              <w:t>9</w:t>
            </w:r>
          </w:p>
        </w:tc>
      </w:tr>
      <w:tr w:rsidR="00EB2C44" w:rsidRPr="0007623B" w:rsidTr="007D0419">
        <w:tc>
          <w:tcPr>
            <w:tcW w:w="7668" w:type="dxa"/>
            <w:shd w:val="clear" w:color="auto" w:fill="auto"/>
          </w:tcPr>
          <w:p w:rsidR="00EB2C44" w:rsidRPr="0007623B" w:rsidRDefault="00EB2C44" w:rsidP="000C367B">
            <w:pPr>
              <w:pStyle w:val="1"/>
              <w:numPr>
                <w:ilvl w:val="0"/>
                <w:numId w:val="1"/>
              </w:numPr>
              <w:spacing w:line="360" w:lineRule="auto"/>
              <w:jc w:val="both"/>
              <w:rPr>
                <w:caps/>
              </w:rPr>
            </w:pPr>
            <w:r w:rsidRPr="0007623B">
              <w:rPr>
                <w:caps/>
              </w:rPr>
              <w:t>Контроль и оценка результатов Освоения учебной дисциплины</w:t>
            </w:r>
          </w:p>
          <w:p w:rsidR="00EB2C44" w:rsidRPr="0007623B" w:rsidRDefault="00EB2C44" w:rsidP="000C367B">
            <w:pPr>
              <w:pStyle w:val="1"/>
              <w:spacing w:line="360" w:lineRule="auto"/>
              <w:ind w:left="284" w:firstLine="0"/>
              <w:jc w:val="both"/>
              <w:rPr>
                <w:caps/>
              </w:rPr>
            </w:pPr>
          </w:p>
        </w:tc>
        <w:tc>
          <w:tcPr>
            <w:tcW w:w="1903" w:type="dxa"/>
            <w:shd w:val="clear" w:color="auto" w:fill="auto"/>
          </w:tcPr>
          <w:p w:rsidR="00EB2C44" w:rsidRPr="0007623B" w:rsidRDefault="00C5657B" w:rsidP="000C367B">
            <w:pPr>
              <w:spacing w:line="360" w:lineRule="auto"/>
              <w:jc w:val="center"/>
            </w:pPr>
            <w:r>
              <w:t>9</w:t>
            </w:r>
          </w:p>
        </w:tc>
      </w:tr>
    </w:tbl>
    <w:p w:rsidR="00EB2C44" w:rsidRPr="00A20A8B" w:rsidRDefault="00EB2C44" w:rsidP="00EB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B2C44" w:rsidRPr="00A20A8B" w:rsidRDefault="00EB2C44" w:rsidP="00EB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EB2C44" w:rsidRPr="005C7309" w:rsidRDefault="00EB2C44" w:rsidP="00385F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480" w:lineRule="auto"/>
        <w:jc w:val="center"/>
        <w:rPr>
          <w:b/>
          <w:caps/>
          <w:sz w:val="28"/>
          <w:szCs w:val="28"/>
        </w:rPr>
      </w:pPr>
      <w:r w:rsidRPr="00A20A8B">
        <w:rPr>
          <w:b/>
          <w:caps/>
          <w:sz w:val="28"/>
          <w:szCs w:val="28"/>
          <w:u w:val="single"/>
        </w:rPr>
        <w:br w:type="page"/>
      </w:r>
      <w:r w:rsidR="005C7309">
        <w:rPr>
          <w:b/>
          <w:caps/>
          <w:sz w:val="28"/>
          <w:szCs w:val="28"/>
        </w:rPr>
        <w:lastRenderedPageBreak/>
        <w:t xml:space="preserve">1. ОБЩАЯ ХАРАКТЕРИСТИКА ПРОГРАММЫ УЧЕБНОЙ ДИСЦИПЛИНЫ </w:t>
      </w:r>
      <w:r w:rsidRPr="00F240CF">
        <w:rPr>
          <w:b/>
          <w:caps/>
          <w:sz w:val="28"/>
          <w:szCs w:val="28"/>
        </w:rPr>
        <w:t>оп</w:t>
      </w:r>
      <w:r w:rsidRPr="00F240CF">
        <w:rPr>
          <w:b/>
          <w:sz w:val="28"/>
          <w:szCs w:val="28"/>
        </w:rPr>
        <w:t xml:space="preserve"> .</w:t>
      </w:r>
      <w:r w:rsidR="00F240CF" w:rsidRPr="00F240CF">
        <w:rPr>
          <w:b/>
          <w:sz w:val="28"/>
          <w:szCs w:val="28"/>
        </w:rPr>
        <w:t>07</w:t>
      </w:r>
      <w:r w:rsidRPr="00F240CF">
        <w:rPr>
          <w:b/>
          <w:sz w:val="28"/>
          <w:szCs w:val="28"/>
        </w:rPr>
        <w:t>. ОХРАНА ТРУДА</w:t>
      </w:r>
    </w:p>
    <w:p w:rsidR="00EB2C44" w:rsidRPr="00F240CF" w:rsidRDefault="00EB2C44" w:rsidP="00EB2C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E45EAB" w:rsidRPr="00F240CF" w:rsidRDefault="00E45EAB" w:rsidP="00385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240CF">
        <w:rPr>
          <w:b/>
          <w:sz w:val="28"/>
          <w:szCs w:val="28"/>
        </w:rPr>
        <w:t xml:space="preserve">1.1. Место дисциплины в структуре основной образовательной программы: </w:t>
      </w:r>
      <w:r w:rsidRPr="00F240CF">
        <w:rPr>
          <w:sz w:val="28"/>
          <w:szCs w:val="28"/>
        </w:rPr>
        <w:tab/>
      </w:r>
    </w:p>
    <w:p w:rsidR="00E45EAB" w:rsidRPr="00F240CF" w:rsidRDefault="00E45EAB" w:rsidP="00385FE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240CF">
        <w:rPr>
          <w:sz w:val="28"/>
          <w:szCs w:val="28"/>
        </w:rPr>
        <w:t>Учебная дисциплина «Охр</w:t>
      </w:r>
      <w:r w:rsidR="00F240CF">
        <w:rPr>
          <w:sz w:val="28"/>
          <w:szCs w:val="28"/>
        </w:rPr>
        <w:t>а</w:t>
      </w:r>
      <w:r w:rsidRPr="00F240CF">
        <w:rPr>
          <w:sz w:val="28"/>
          <w:szCs w:val="28"/>
        </w:rPr>
        <w:t>на труда» является обязательной частью</w:t>
      </w:r>
      <w:r w:rsidR="00F240CF" w:rsidRPr="00F240CF">
        <w:rPr>
          <w:sz w:val="28"/>
          <w:szCs w:val="28"/>
        </w:rPr>
        <w:t xml:space="preserve"> </w:t>
      </w:r>
      <w:r w:rsidRPr="00F240CF">
        <w:rPr>
          <w:sz w:val="28"/>
          <w:szCs w:val="28"/>
        </w:rPr>
        <w:t xml:space="preserve"> </w:t>
      </w:r>
      <w:r w:rsidR="00F240CF" w:rsidRPr="00F240CF">
        <w:rPr>
          <w:sz w:val="28"/>
          <w:szCs w:val="28"/>
          <w:shd w:val="clear" w:color="auto" w:fill="FFFFFF"/>
        </w:rPr>
        <w:t>обязательной частью профессионального учебного цикла </w:t>
      </w:r>
      <w:r w:rsidRPr="00F240CF">
        <w:rPr>
          <w:sz w:val="28"/>
          <w:szCs w:val="28"/>
        </w:rPr>
        <w:t xml:space="preserve"> основной образовательной про</w:t>
      </w:r>
      <w:r w:rsidR="00F240CF" w:rsidRPr="00F240CF">
        <w:rPr>
          <w:sz w:val="28"/>
          <w:szCs w:val="28"/>
        </w:rPr>
        <w:t xml:space="preserve">граммы в соответствии с ФГОС </w:t>
      </w:r>
      <w:r w:rsidRPr="00F240CF">
        <w:rPr>
          <w:sz w:val="28"/>
          <w:szCs w:val="28"/>
        </w:rPr>
        <w:t xml:space="preserve">специальности </w:t>
      </w:r>
      <w:r w:rsidR="00F240CF" w:rsidRPr="00F240CF">
        <w:rPr>
          <w:sz w:val="28"/>
          <w:szCs w:val="28"/>
        </w:rPr>
        <w:t>21.02.04. «Землеустройство»</w:t>
      </w:r>
    </w:p>
    <w:p w:rsidR="00F240CF" w:rsidRDefault="00E45EAB" w:rsidP="00385FE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240CF">
        <w:rPr>
          <w:sz w:val="28"/>
          <w:szCs w:val="28"/>
        </w:rPr>
        <w:t>Особое значение дисциплина имеет при формировании и развитии ОК</w:t>
      </w:r>
      <w:r w:rsidR="00F240CF">
        <w:rPr>
          <w:sz w:val="28"/>
          <w:szCs w:val="28"/>
        </w:rPr>
        <w:t>:</w:t>
      </w:r>
    </w:p>
    <w:p w:rsidR="00E45EAB" w:rsidRDefault="003A48EA" w:rsidP="00385FE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Pr>
          <w:sz w:val="28"/>
          <w:szCs w:val="28"/>
        </w:rPr>
        <w:t>ОК1;</w:t>
      </w:r>
      <w:r w:rsidR="00F240CF">
        <w:rPr>
          <w:sz w:val="28"/>
          <w:szCs w:val="28"/>
        </w:rPr>
        <w:t>ОК2;ОК3;ОК4</w:t>
      </w:r>
      <w:r>
        <w:rPr>
          <w:sz w:val="28"/>
          <w:szCs w:val="28"/>
        </w:rPr>
        <w:t>;</w:t>
      </w:r>
      <w:r w:rsidR="00F240CF">
        <w:rPr>
          <w:sz w:val="28"/>
          <w:szCs w:val="28"/>
        </w:rPr>
        <w:t>ОК6;ОК9</w:t>
      </w:r>
      <w:r w:rsidR="00E45EAB" w:rsidRPr="00F240CF">
        <w:rPr>
          <w:i/>
          <w:sz w:val="28"/>
          <w:szCs w:val="28"/>
        </w:rPr>
        <w:t>.</w:t>
      </w:r>
    </w:p>
    <w:p w:rsidR="00141087" w:rsidRDefault="00141087" w:rsidP="00385FE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p>
    <w:p w:rsidR="00385FE4" w:rsidRDefault="00385FE4" w:rsidP="00385FE4">
      <w:pPr>
        <w:numPr>
          <w:ilvl w:val="2"/>
          <w:numId w:val="7"/>
        </w:numPr>
        <w:spacing w:line="360" w:lineRule="auto"/>
        <w:ind w:left="1276"/>
        <w:jc w:val="both"/>
        <w:rPr>
          <w:b/>
          <w:sz w:val="28"/>
          <w:szCs w:val="28"/>
        </w:rPr>
      </w:pPr>
      <w:r w:rsidRPr="00EE4512">
        <w:rPr>
          <w:b/>
          <w:sz w:val="28"/>
          <w:szCs w:val="28"/>
        </w:rPr>
        <w:t>Перечень общих компетенций</w:t>
      </w:r>
      <w:r>
        <w:rPr>
          <w:b/>
          <w:sz w:val="28"/>
          <w:szCs w:val="28"/>
        </w:rPr>
        <w:t>, профессиональных компетенций</w:t>
      </w:r>
      <w:r w:rsidRPr="00EE4512">
        <w:rPr>
          <w:b/>
          <w:sz w:val="28"/>
          <w:szCs w:val="28"/>
        </w:rPr>
        <w:t xml:space="preserve"> и личностных результатов:</w:t>
      </w:r>
    </w:p>
    <w:p w:rsidR="00385FE4" w:rsidRDefault="00385FE4" w:rsidP="00385FE4">
      <w:pPr>
        <w:spacing w:line="360" w:lineRule="auto"/>
        <w:ind w:left="1276"/>
        <w:jc w:val="both"/>
        <w:rPr>
          <w:b/>
          <w:sz w:val="28"/>
          <w:szCs w:val="28"/>
        </w:rPr>
      </w:pPr>
    </w:p>
    <w:p w:rsidR="00385FE4" w:rsidRDefault="00385FE4" w:rsidP="000C367B">
      <w:pPr>
        <w:pStyle w:val="s1"/>
        <w:shd w:val="clear" w:color="auto" w:fill="FFFFFF"/>
        <w:spacing w:before="0" w:beforeAutospacing="0" w:after="0" w:afterAutospacing="0" w:line="360" w:lineRule="auto"/>
        <w:jc w:val="both"/>
        <w:rPr>
          <w:sz w:val="28"/>
          <w:szCs w:val="28"/>
        </w:rPr>
      </w:pPr>
      <w:r w:rsidRPr="00645CEB">
        <w:rPr>
          <w:sz w:val="28"/>
          <w:szCs w:val="28"/>
        </w:rPr>
        <w:t>ОК 1. Понимать сущность и социальную значимость своей будущей профессии, проявлять к ней устойчивый интерес.</w:t>
      </w:r>
    </w:p>
    <w:p w:rsidR="00385FE4" w:rsidRDefault="00385FE4" w:rsidP="000C367B">
      <w:pPr>
        <w:pStyle w:val="s1"/>
        <w:shd w:val="clear" w:color="auto" w:fill="FFFFFF"/>
        <w:spacing w:before="0" w:beforeAutospacing="0" w:after="0" w:afterAutospacing="0" w:line="360" w:lineRule="auto"/>
        <w:jc w:val="both"/>
        <w:rPr>
          <w:sz w:val="28"/>
          <w:szCs w:val="28"/>
        </w:rPr>
      </w:pPr>
      <w:r w:rsidRPr="00645CEB">
        <w:rPr>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385FE4" w:rsidRPr="00385FE4" w:rsidRDefault="00385FE4" w:rsidP="000C367B">
      <w:pPr>
        <w:pStyle w:val="s1"/>
        <w:shd w:val="clear" w:color="auto" w:fill="FFFFFF"/>
        <w:spacing w:before="0" w:beforeAutospacing="0" w:after="0" w:afterAutospacing="0" w:line="360" w:lineRule="auto"/>
        <w:jc w:val="both"/>
        <w:rPr>
          <w:sz w:val="28"/>
          <w:szCs w:val="28"/>
        </w:rPr>
      </w:pPr>
      <w:r>
        <w:rPr>
          <w:sz w:val="28"/>
          <w:szCs w:val="28"/>
        </w:rPr>
        <w:t>ОК 3.</w:t>
      </w:r>
      <w:r w:rsidRPr="00385FE4">
        <w:rPr>
          <w:sz w:val="28"/>
          <w:szCs w:val="28"/>
          <w:shd w:val="clear" w:color="auto" w:fill="FFFFFF"/>
        </w:rPr>
        <w:t>Принимать решения в стандартных и нестандартных ситуациях и нести за них ответственность.</w:t>
      </w:r>
    </w:p>
    <w:p w:rsidR="00385FE4" w:rsidRPr="00645CEB" w:rsidRDefault="00385FE4" w:rsidP="000C367B">
      <w:pPr>
        <w:pStyle w:val="s1"/>
        <w:shd w:val="clear" w:color="auto" w:fill="FFFFFF"/>
        <w:spacing w:before="0" w:beforeAutospacing="0" w:after="0" w:afterAutospacing="0" w:line="360" w:lineRule="auto"/>
        <w:jc w:val="both"/>
        <w:rPr>
          <w:sz w:val="28"/>
          <w:szCs w:val="28"/>
        </w:rPr>
      </w:pPr>
      <w:r w:rsidRPr="00645CEB">
        <w:rPr>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85FE4" w:rsidRPr="00385FE4" w:rsidRDefault="00385FE4" w:rsidP="000C367B">
      <w:pPr>
        <w:pStyle w:val="s1"/>
        <w:shd w:val="clear" w:color="auto" w:fill="FFFFFF"/>
        <w:spacing w:before="0" w:beforeAutospacing="0" w:after="0" w:afterAutospacing="0" w:line="360" w:lineRule="auto"/>
        <w:jc w:val="both"/>
        <w:rPr>
          <w:sz w:val="28"/>
          <w:szCs w:val="28"/>
        </w:rPr>
      </w:pPr>
      <w:r>
        <w:rPr>
          <w:sz w:val="28"/>
          <w:szCs w:val="28"/>
        </w:rPr>
        <w:t>ОК 6</w:t>
      </w:r>
      <w:r w:rsidRPr="00385FE4">
        <w:rPr>
          <w:sz w:val="28"/>
          <w:szCs w:val="28"/>
        </w:rPr>
        <w:t xml:space="preserve">. </w:t>
      </w:r>
      <w:r w:rsidRPr="00385FE4">
        <w:rPr>
          <w:sz w:val="28"/>
          <w:szCs w:val="28"/>
          <w:shd w:val="clear" w:color="auto" w:fill="FFFFFF"/>
        </w:rPr>
        <w:t> Работать в коллективе и команде, эффективно общаться с коллегами, руководством, потребителями.</w:t>
      </w:r>
    </w:p>
    <w:p w:rsidR="00385FE4" w:rsidRDefault="00385FE4" w:rsidP="000C367B">
      <w:pPr>
        <w:pStyle w:val="s1"/>
        <w:shd w:val="clear" w:color="auto" w:fill="FFFFFF"/>
        <w:spacing w:before="0" w:beforeAutospacing="0" w:after="0" w:afterAutospacing="0" w:line="360" w:lineRule="auto"/>
        <w:jc w:val="both"/>
        <w:rPr>
          <w:sz w:val="28"/>
          <w:szCs w:val="28"/>
        </w:rPr>
      </w:pPr>
      <w:r w:rsidRPr="00645CEB">
        <w:rPr>
          <w:sz w:val="28"/>
          <w:szCs w:val="28"/>
        </w:rPr>
        <w:t>ОК 9. Ориентироваться в условиях частой смены технологий в профессиональной деятельности.</w:t>
      </w:r>
    </w:p>
    <w:p w:rsidR="00385FE4" w:rsidRPr="00141087" w:rsidRDefault="00385FE4" w:rsidP="000C367B">
      <w:pPr>
        <w:pStyle w:val="s1"/>
        <w:shd w:val="clear" w:color="auto" w:fill="FFFFFF"/>
        <w:spacing w:before="0" w:beforeAutospacing="0" w:after="0" w:afterAutospacing="0" w:line="360" w:lineRule="auto"/>
        <w:jc w:val="both"/>
        <w:rPr>
          <w:sz w:val="28"/>
          <w:szCs w:val="28"/>
        </w:rPr>
      </w:pPr>
      <w:r w:rsidRPr="00141087">
        <w:rPr>
          <w:sz w:val="28"/>
          <w:szCs w:val="28"/>
        </w:rPr>
        <w:lastRenderedPageBreak/>
        <w:t>ПК 1.1. Выполнять полевые геодезические работы на производственном участке.</w:t>
      </w:r>
    </w:p>
    <w:p w:rsidR="00385FE4" w:rsidRPr="00141087" w:rsidRDefault="00385FE4" w:rsidP="000C367B">
      <w:pPr>
        <w:pStyle w:val="s1"/>
        <w:shd w:val="clear" w:color="auto" w:fill="FFFFFF"/>
        <w:spacing w:before="0" w:beforeAutospacing="0" w:after="0" w:afterAutospacing="0" w:line="360" w:lineRule="auto"/>
        <w:jc w:val="both"/>
        <w:rPr>
          <w:sz w:val="28"/>
          <w:szCs w:val="28"/>
        </w:rPr>
      </w:pPr>
      <w:r w:rsidRPr="00141087">
        <w:rPr>
          <w:sz w:val="28"/>
          <w:szCs w:val="28"/>
        </w:rPr>
        <w:t>ПК 1.2. Обрабатывать результаты полевых измерений.</w:t>
      </w:r>
    </w:p>
    <w:p w:rsidR="00385FE4" w:rsidRPr="00141087" w:rsidRDefault="00385FE4" w:rsidP="000C367B">
      <w:pPr>
        <w:pStyle w:val="s1"/>
        <w:shd w:val="clear" w:color="auto" w:fill="FFFFFF"/>
        <w:spacing w:before="0" w:beforeAutospacing="0" w:after="0" w:afterAutospacing="0" w:line="360" w:lineRule="auto"/>
        <w:jc w:val="both"/>
        <w:rPr>
          <w:sz w:val="28"/>
          <w:szCs w:val="28"/>
        </w:rPr>
      </w:pPr>
      <w:r w:rsidRPr="00141087">
        <w:rPr>
          <w:sz w:val="28"/>
          <w:szCs w:val="28"/>
        </w:rPr>
        <w:t>ПК 1.3. Составлять и оформлять планово-картографические материалы.</w:t>
      </w:r>
    </w:p>
    <w:p w:rsidR="00385FE4" w:rsidRPr="00141087" w:rsidRDefault="00385FE4" w:rsidP="000C367B">
      <w:pPr>
        <w:pStyle w:val="s1"/>
        <w:shd w:val="clear" w:color="auto" w:fill="FFFFFF"/>
        <w:spacing w:before="0" w:beforeAutospacing="0" w:after="0" w:afterAutospacing="0" w:line="360" w:lineRule="auto"/>
        <w:jc w:val="both"/>
        <w:rPr>
          <w:sz w:val="28"/>
          <w:szCs w:val="28"/>
        </w:rPr>
      </w:pPr>
      <w:r w:rsidRPr="00141087">
        <w:rPr>
          <w:sz w:val="28"/>
          <w:szCs w:val="28"/>
        </w:rPr>
        <w:t>ПК 1.4. Проводить геодезические работы при съемке больших территорий.</w:t>
      </w:r>
    </w:p>
    <w:p w:rsidR="00385FE4" w:rsidRPr="00141087" w:rsidRDefault="00385FE4" w:rsidP="000C367B">
      <w:pPr>
        <w:pStyle w:val="s1"/>
        <w:shd w:val="clear" w:color="auto" w:fill="FFFFFF"/>
        <w:spacing w:before="0" w:beforeAutospacing="0" w:after="0" w:afterAutospacing="0" w:line="360" w:lineRule="auto"/>
        <w:jc w:val="both"/>
        <w:rPr>
          <w:sz w:val="28"/>
          <w:szCs w:val="28"/>
        </w:rPr>
      </w:pPr>
      <w:r w:rsidRPr="00141087">
        <w:rPr>
          <w:sz w:val="28"/>
          <w:szCs w:val="28"/>
        </w:rPr>
        <w:t>ПК 1.5. Подготавливать материалы аэро- и космических съемок для использования при проведении изыскательских и землеустроительных работ.</w:t>
      </w:r>
    </w:p>
    <w:p w:rsidR="00141087" w:rsidRPr="00141087" w:rsidRDefault="00141087" w:rsidP="000C367B">
      <w:pPr>
        <w:pStyle w:val="s1"/>
        <w:shd w:val="clear" w:color="auto" w:fill="FFFFFF"/>
        <w:spacing w:before="0" w:beforeAutospacing="0" w:after="0" w:afterAutospacing="0" w:line="360" w:lineRule="auto"/>
        <w:jc w:val="both"/>
        <w:rPr>
          <w:sz w:val="28"/>
          <w:szCs w:val="28"/>
        </w:rPr>
      </w:pPr>
      <w:r w:rsidRPr="00141087">
        <w:rPr>
          <w:sz w:val="28"/>
          <w:szCs w:val="28"/>
        </w:rPr>
        <w:t>ПК 2.2. Разрабатывать проекты образования новых и упорядочения существующих землевладений и землепользований.</w:t>
      </w:r>
    </w:p>
    <w:p w:rsidR="00141087" w:rsidRPr="00141087" w:rsidRDefault="00141087" w:rsidP="000C367B">
      <w:pPr>
        <w:pStyle w:val="s1"/>
        <w:shd w:val="clear" w:color="auto" w:fill="FFFFFF"/>
        <w:spacing w:before="0" w:beforeAutospacing="0" w:after="0" w:afterAutospacing="0" w:line="360" w:lineRule="auto"/>
        <w:jc w:val="both"/>
        <w:rPr>
          <w:sz w:val="28"/>
          <w:szCs w:val="28"/>
        </w:rPr>
      </w:pPr>
      <w:r w:rsidRPr="00141087">
        <w:rPr>
          <w:sz w:val="28"/>
          <w:szCs w:val="28"/>
        </w:rPr>
        <w:t>ПК 2.3. Составлять проекты внутрихозяйственного землеустройства.</w:t>
      </w:r>
    </w:p>
    <w:p w:rsidR="00141087" w:rsidRPr="00141087" w:rsidRDefault="00141087" w:rsidP="000C367B">
      <w:pPr>
        <w:pStyle w:val="s1"/>
        <w:shd w:val="clear" w:color="auto" w:fill="FFFFFF"/>
        <w:spacing w:before="0" w:beforeAutospacing="0" w:after="0" w:afterAutospacing="0" w:line="360" w:lineRule="auto"/>
        <w:jc w:val="both"/>
        <w:rPr>
          <w:sz w:val="28"/>
          <w:szCs w:val="28"/>
        </w:rPr>
      </w:pPr>
      <w:r w:rsidRPr="00141087">
        <w:rPr>
          <w:sz w:val="28"/>
          <w:szCs w:val="28"/>
        </w:rPr>
        <w:t>ПК 2.5. Осуществлять перенесение проектов землеустройства в натуру, для организации и устройства территорий различного назначения.</w:t>
      </w:r>
    </w:p>
    <w:p w:rsidR="00141087" w:rsidRPr="00141087" w:rsidRDefault="00141087" w:rsidP="000C367B">
      <w:pPr>
        <w:pStyle w:val="s1"/>
        <w:shd w:val="clear" w:color="auto" w:fill="FFFFFF"/>
        <w:spacing w:before="0" w:beforeAutospacing="0" w:after="0" w:afterAutospacing="0" w:line="360" w:lineRule="auto"/>
        <w:jc w:val="both"/>
        <w:rPr>
          <w:sz w:val="28"/>
          <w:szCs w:val="28"/>
        </w:rPr>
      </w:pPr>
      <w:r w:rsidRPr="00141087">
        <w:rPr>
          <w:sz w:val="28"/>
          <w:szCs w:val="28"/>
        </w:rPr>
        <w:t>ПК 2.6. Планировать и организовывать землеустроительные работы на производственном участке.</w:t>
      </w:r>
    </w:p>
    <w:p w:rsidR="00141087" w:rsidRPr="00141087" w:rsidRDefault="00141087" w:rsidP="000C367B">
      <w:pPr>
        <w:pStyle w:val="s1"/>
        <w:shd w:val="clear" w:color="auto" w:fill="FFFFFF"/>
        <w:spacing w:before="0" w:beforeAutospacing="0" w:after="0" w:afterAutospacing="0" w:line="360" w:lineRule="auto"/>
        <w:jc w:val="both"/>
        <w:rPr>
          <w:sz w:val="28"/>
          <w:szCs w:val="28"/>
        </w:rPr>
      </w:pPr>
      <w:r w:rsidRPr="00141087">
        <w:rPr>
          <w:sz w:val="28"/>
          <w:szCs w:val="28"/>
        </w:rPr>
        <w:t>ПК 4.1. Проводить проверки и обследования в целях обеспечения соблюдения требований законодательства Российской Федерации.</w:t>
      </w:r>
    </w:p>
    <w:p w:rsidR="00141087" w:rsidRPr="00141087" w:rsidRDefault="00141087" w:rsidP="000C367B">
      <w:pPr>
        <w:pStyle w:val="s1"/>
        <w:shd w:val="clear" w:color="auto" w:fill="FFFFFF"/>
        <w:spacing w:before="0" w:beforeAutospacing="0" w:after="0" w:afterAutospacing="0" w:line="360" w:lineRule="auto"/>
        <w:jc w:val="both"/>
        <w:rPr>
          <w:sz w:val="28"/>
          <w:szCs w:val="28"/>
        </w:rPr>
      </w:pPr>
      <w:r w:rsidRPr="00141087">
        <w:rPr>
          <w:sz w:val="28"/>
          <w:szCs w:val="28"/>
        </w:rPr>
        <w:t>ПК 4.2. Проводить количественный и качественный учет земель, принимать участие в их инвентаризации и мониторинге.</w:t>
      </w:r>
    </w:p>
    <w:p w:rsidR="00141087" w:rsidRPr="00141087" w:rsidRDefault="00141087" w:rsidP="000C367B">
      <w:pPr>
        <w:pStyle w:val="s1"/>
        <w:shd w:val="clear" w:color="auto" w:fill="FFFFFF"/>
        <w:spacing w:before="0" w:beforeAutospacing="0" w:after="0" w:afterAutospacing="0" w:line="360" w:lineRule="auto"/>
        <w:jc w:val="both"/>
        <w:rPr>
          <w:sz w:val="28"/>
          <w:szCs w:val="28"/>
        </w:rPr>
      </w:pPr>
      <w:r w:rsidRPr="00141087">
        <w:rPr>
          <w:sz w:val="28"/>
          <w:szCs w:val="28"/>
        </w:rPr>
        <w:t>ПК 4.3. Осуществлять контроль использования и охраны земельных ресурсов.</w:t>
      </w:r>
    </w:p>
    <w:p w:rsidR="00141087" w:rsidRPr="00141087" w:rsidRDefault="00141087" w:rsidP="000C367B">
      <w:pPr>
        <w:pStyle w:val="s1"/>
        <w:shd w:val="clear" w:color="auto" w:fill="FFFFFF"/>
        <w:spacing w:before="0" w:beforeAutospacing="0" w:after="0" w:afterAutospacing="0" w:line="360" w:lineRule="auto"/>
        <w:jc w:val="both"/>
        <w:rPr>
          <w:sz w:val="28"/>
          <w:szCs w:val="28"/>
        </w:rPr>
      </w:pPr>
      <w:r w:rsidRPr="00141087">
        <w:rPr>
          <w:sz w:val="28"/>
          <w:szCs w:val="28"/>
        </w:rPr>
        <w:t>ЛР 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r>
        <w:rPr>
          <w:sz w:val="28"/>
          <w:szCs w:val="28"/>
        </w:rPr>
        <w:t>.</w:t>
      </w:r>
    </w:p>
    <w:p w:rsidR="00141087" w:rsidRPr="00141087" w:rsidRDefault="00141087" w:rsidP="000C367B">
      <w:pPr>
        <w:pStyle w:val="s1"/>
        <w:shd w:val="clear" w:color="auto" w:fill="FFFFFF"/>
        <w:spacing w:before="0" w:beforeAutospacing="0" w:after="0" w:afterAutospacing="0" w:line="360" w:lineRule="auto"/>
        <w:jc w:val="both"/>
        <w:rPr>
          <w:sz w:val="28"/>
          <w:szCs w:val="28"/>
        </w:rPr>
      </w:pPr>
      <w:r w:rsidRPr="00141087">
        <w:rPr>
          <w:sz w:val="28"/>
          <w:szCs w:val="28"/>
        </w:rPr>
        <w:t>ЛР 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r>
        <w:rPr>
          <w:sz w:val="28"/>
          <w:szCs w:val="28"/>
        </w:rPr>
        <w:t>.</w:t>
      </w:r>
    </w:p>
    <w:p w:rsidR="00141087" w:rsidRPr="00141087" w:rsidRDefault="00141087" w:rsidP="000C367B">
      <w:pPr>
        <w:pStyle w:val="s1"/>
        <w:shd w:val="clear" w:color="auto" w:fill="FFFFFF"/>
        <w:spacing w:before="0" w:beforeAutospacing="0" w:after="0" w:afterAutospacing="0" w:line="360" w:lineRule="auto"/>
        <w:jc w:val="both"/>
        <w:rPr>
          <w:sz w:val="28"/>
          <w:szCs w:val="28"/>
        </w:rPr>
      </w:pPr>
      <w:r w:rsidRPr="00141087">
        <w:rPr>
          <w:sz w:val="28"/>
          <w:szCs w:val="28"/>
        </w:rPr>
        <w:t xml:space="preserve">ЛР 9 Готовность и способность к образованию, в том числе самообразованию, на протяжении всей жизни; сознательное отношение к </w:t>
      </w:r>
      <w:r w:rsidRPr="00141087">
        <w:rPr>
          <w:sz w:val="28"/>
          <w:szCs w:val="28"/>
        </w:rPr>
        <w:lastRenderedPageBreak/>
        <w:t>непрерывному образованию как условию успешной профессиональной и общественной деятельности</w:t>
      </w:r>
      <w:r>
        <w:rPr>
          <w:sz w:val="28"/>
          <w:szCs w:val="28"/>
        </w:rPr>
        <w:t>.</w:t>
      </w:r>
    </w:p>
    <w:p w:rsidR="00141087" w:rsidRPr="00141087" w:rsidRDefault="00141087" w:rsidP="000C367B">
      <w:pPr>
        <w:pStyle w:val="s1"/>
        <w:shd w:val="clear" w:color="auto" w:fill="FFFFFF"/>
        <w:spacing w:before="0" w:beforeAutospacing="0" w:after="0" w:afterAutospacing="0" w:line="360" w:lineRule="auto"/>
        <w:jc w:val="both"/>
        <w:rPr>
          <w:sz w:val="28"/>
          <w:szCs w:val="28"/>
        </w:rPr>
      </w:pPr>
      <w:r w:rsidRPr="00141087">
        <w:rPr>
          <w:sz w:val="28"/>
          <w:szCs w:val="28"/>
        </w:rPr>
        <w:t>ЛР 13 Осознанный выбор будущей профессии и возможностей реализации собственных жизненных планов; отношение к профессиональной</w:t>
      </w:r>
      <w:r>
        <w:rPr>
          <w:sz w:val="28"/>
          <w:szCs w:val="28"/>
        </w:rPr>
        <w:t>.</w:t>
      </w:r>
      <w:r w:rsidRPr="00141087">
        <w:rPr>
          <w:sz w:val="28"/>
          <w:szCs w:val="28"/>
        </w:rPr>
        <w:t xml:space="preserve"> деятельности как возможности участия в решении личных, общественных, государственных, общенациональных проблем</w:t>
      </w:r>
      <w:r>
        <w:rPr>
          <w:sz w:val="28"/>
          <w:szCs w:val="28"/>
        </w:rPr>
        <w:t>.</w:t>
      </w:r>
    </w:p>
    <w:p w:rsidR="00141087" w:rsidRPr="00141087" w:rsidRDefault="00141087" w:rsidP="000C367B">
      <w:pPr>
        <w:pStyle w:val="s1"/>
        <w:shd w:val="clear" w:color="auto" w:fill="FFFFFF"/>
        <w:spacing w:before="0" w:beforeAutospacing="0" w:after="0" w:afterAutospacing="0" w:line="360" w:lineRule="auto"/>
        <w:jc w:val="both"/>
        <w:rPr>
          <w:sz w:val="28"/>
          <w:szCs w:val="28"/>
        </w:rPr>
      </w:pPr>
      <w:r w:rsidRPr="00141087">
        <w:rPr>
          <w:sz w:val="28"/>
          <w:szCs w:val="28"/>
        </w:rPr>
        <w:t>ЛР 16 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r>
        <w:rPr>
          <w:sz w:val="28"/>
          <w:szCs w:val="28"/>
        </w:rPr>
        <w:t>.</w:t>
      </w:r>
    </w:p>
    <w:p w:rsidR="00141087" w:rsidRPr="00141087" w:rsidRDefault="00141087" w:rsidP="000C367B">
      <w:pPr>
        <w:pStyle w:val="s1"/>
        <w:shd w:val="clear" w:color="auto" w:fill="FFFFFF"/>
        <w:spacing w:before="0" w:beforeAutospacing="0" w:after="0" w:afterAutospacing="0" w:line="360" w:lineRule="auto"/>
        <w:jc w:val="both"/>
        <w:rPr>
          <w:sz w:val="28"/>
          <w:szCs w:val="28"/>
        </w:rPr>
      </w:pPr>
      <w:r w:rsidRPr="00141087">
        <w:rPr>
          <w:sz w:val="28"/>
          <w:szCs w:val="28"/>
        </w:rPr>
        <w:t>ЛР 17 Проявляющий сознательное отношение к непрерывному образованию как условию успешной профессиональной и общественной деятельности</w:t>
      </w:r>
    </w:p>
    <w:p w:rsidR="00141087" w:rsidRPr="00141087" w:rsidRDefault="00141087" w:rsidP="000C367B">
      <w:pPr>
        <w:pStyle w:val="s1"/>
        <w:shd w:val="clear" w:color="auto" w:fill="FFFFFF"/>
        <w:spacing w:before="0" w:beforeAutospacing="0" w:after="0" w:afterAutospacing="0" w:line="360" w:lineRule="auto"/>
        <w:jc w:val="both"/>
        <w:rPr>
          <w:sz w:val="28"/>
          <w:szCs w:val="28"/>
        </w:rPr>
      </w:pPr>
      <w:r w:rsidRPr="00141087">
        <w:rPr>
          <w:sz w:val="28"/>
          <w:szCs w:val="28"/>
        </w:rPr>
        <w:t>ЛР 27 Работать в коллективе и команде, эффективно взаимодействовать с коллегами, руководством, клиентами.</w:t>
      </w:r>
    </w:p>
    <w:p w:rsidR="00141087" w:rsidRPr="00141087" w:rsidRDefault="00141087" w:rsidP="000C367B">
      <w:pPr>
        <w:pStyle w:val="s1"/>
        <w:shd w:val="clear" w:color="auto" w:fill="FFFFFF"/>
        <w:spacing w:before="0" w:beforeAutospacing="0" w:after="0" w:afterAutospacing="0" w:line="360" w:lineRule="auto"/>
        <w:jc w:val="both"/>
        <w:rPr>
          <w:sz w:val="28"/>
          <w:szCs w:val="28"/>
        </w:rPr>
      </w:pPr>
      <w:r w:rsidRPr="00141087">
        <w:rPr>
          <w:sz w:val="28"/>
          <w:szCs w:val="28"/>
        </w:rPr>
        <w:t>ЛР 30 Проявлять доброжелательность к окружающим, деликатность, чувство такта и готовность оказать услугу каждому кто в ней нуждается</w:t>
      </w:r>
      <w:r>
        <w:rPr>
          <w:sz w:val="28"/>
          <w:szCs w:val="28"/>
        </w:rPr>
        <w:t>.</w:t>
      </w:r>
      <w:r w:rsidRPr="00141087">
        <w:rPr>
          <w:sz w:val="28"/>
          <w:szCs w:val="28"/>
        </w:rPr>
        <w:t xml:space="preserve"> </w:t>
      </w:r>
    </w:p>
    <w:p w:rsidR="00F240CF" w:rsidRDefault="00F240CF" w:rsidP="00E45EAB">
      <w:pPr>
        <w:ind w:firstLine="709"/>
        <w:rPr>
          <w:b/>
          <w:sz w:val="28"/>
          <w:szCs w:val="28"/>
        </w:rPr>
      </w:pPr>
    </w:p>
    <w:p w:rsidR="00E45EAB" w:rsidRPr="00F240CF" w:rsidRDefault="00E45EAB" w:rsidP="00385FE4">
      <w:pPr>
        <w:spacing w:line="360" w:lineRule="auto"/>
        <w:ind w:firstLine="709"/>
        <w:rPr>
          <w:b/>
          <w:sz w:val="28"/>
          <w:szCs w:val="28"/>
        </w:rPr>
      </w:pPr>
      <w:r w:rsidRPr="00F240CF">
        <w:rPr>
          <w:b/>
          <w:sz w:val="28"/>
          <w:szCs w:val="28"/>
        </w:rPr>
        <w:t>1.2. Цель и планируемые результаты освоения дисциплины:</w:t>
      </w:r>
    </w:p>
    <w:p w:rsidR="00E45EAB" w:rsidRDefault="00E45EAB" w:rsidP="00385FE4">
      <w:pPr>
        <w:suppressAutoHyphens/>
        <w:spacing w:line="360" w:lineRule="auto"/>
        <w:ind w:firstLine="709"/>
        <w:jc w:val="both"/>
        <w:rPr>
          <w:sz w:val="28"/>
          <w:szCs w:val="28"/>
        </w:rPr>
      </w:pPr>
      <w:r w:rsidRPr="00F240CF">
        <w:rPr>
          <w:sz w:val="28"/>
          <w:szCs w:val="28"/>
        </w:rPr>
        <w:t>В рамках программы учебной дисциплины обучающимися осваиваются умения и знания</w:t>
      </w:r>
      <w:r w:rsidR="005C7309">
        <w:rPr>
          <w:sz w:val="28"/>
          <w:szCs w:val="28"/>
        </w:rPr>
        <w:t>:</w:t>
      </w:r>
    </w:p>
    <w:p w:rsidR="005C7309" w:rsidRPr="00F240CF" w:rsidRDefault="005C7309" w:rsidP="00385FE4">
      <w:pPr>
        <w:suppressAutoHyphens/>
        <w:spacing w:line="360" w:lineRule="auto"/>
        <w:ind w:firstLine="709"/>
        <w:jc w:val="both"/>
        <w:rPr>
          <w:sz w:val="28"/>
          <w:szCs w:val="28"/>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3685"/>
        <w:gridCol w:w="3328"/>
      </w:tblGrid>
      <w:tr w:rsidR="004471CC" w:rsidRPr="0006104B" w:rsidTr="004471CC">
        <w:trPr>
          <w:trHeight w:val="649"/>
        </w:trPr>
        <w:tc>
          <w:tcPr>
            <w:tcW w:w="2235" w:type="dxa"/>
            <w:hideMark/>
          </w:tcPr>
          <w:p w:rsidR="00E45EAB" w:rsidRPr="0006104B" w:rsidRDefault="00E45EAB" w:rsidP="00570A9E">
            <w:pPr>
              <w:suppressAutoHyphens/>
              <w:jc w:val="center"/>
            </w:pPr>
            <w:r w:rsidRPr="0006104B">
              <w:t xml:space="preserve">Код </w:t>
            </w:r>
          </w:p>
          <w:p w:rsidR="00E45EAB" w:rsidRPr="0006104B" w:rsidRDefault="00E45EAB" w:rsidP="00570A9E">
            <w:pPr>
              <w:suppressAutoHyphens/>
              <w:jc w:val="center"/>
            </w:pPr>
            <w:r w:rsidRPr="0006104B">
              <w:t>ПК, ОК</w:t>
            </w:r>
            <w:r>
              <w:t>, ЛР</w:t>
            </w:r>
          </w:p>
        </w:tc>
        <w:tc>
          <w:tcPr>
            <w:tcW w:w="3685" w:type="dxa"/>
            <w:hideMark/>
          </w:tcPr>
          <w:p w:rsidR="00E45EAB" w:rsidRPr="0006104B" w:rsidRDefault="00E45EAB" w:rsidP="00570A9E">
            <w:pPr>
              <w:suppressAutoHyphens/>
              <w:jc w:val="center"/>
            </w:pPr>
            <w:r w:rsidRPr="0006104B">
              <w:t>Умения</w:t>
            </w:r>
          </w:p>
        </w:tc>
        <w:tc>
          <w:tcPr>
            <w:tcW w:w="3328" w:type="dxa"/>
            <w:hideMark/>
          </w:tcPr>
          <w:p w:rsidR="00E45EAB" w:rsidRPr="0006104B" w:rsidRDefault="00E45EAB" w:rsidP="00570A9E">
            <w:pPr>
              <w:suppressAutoHyphens/>
              <w:jc w:val="center"/>
            </w:pPr>
            <w:r w:rsidRPr="0006104B">
              <w:t>Знания</w:t>
            </w:r>
          </w:p>
        </w:tc>
      </w:tr>
      <w:tr w:rsidR="004471CC" w:rsidRPr="0006104B" w:rsidTr="004471CC">
        <w:trPr>
          <w:trHeight w:val="212"/>
        </w:trPr>
        <w:tc>
          <w:tcPr>
            <w:tcW w:w="2235" w:type="dxa"/>
          </w:tcPr>
          <w:p w:rsidR="00F149A6" w:rsidRDefault="00F149A6" w:rsidP="00570A9E">
            <w:pPr>
              <w:suppressAutoHyphens/>
              <w:jc w:val="center"/>
            </w:pPr>
          </w:p>
          <w:p w:rsidR="00E45EAB" w:rsidRPr="00F149A6" w:rsidRDefault="00385FE4" w:rsidP="00570A9E">
            <w:pPr>
              <w:suppressAutoHyphens/>
              <w:jc w:val="center"/>
            </w:pPr>
            <w:r>
              <w:t>ПК 1.1-1.5</w:t>
            </w:r>
            <w:r w:rsidR="00F149A6" w:rsidRPr="00F149A6">
              <w:t>;</w:t>
            </w:r>
          </w:p>
          <w:p w:rsidR="00F149A6" w:rsidRDefault="00F149A6" w:rsidP="00570A9E">
            <w:pPr>
              <w:suppressAutoHyphens/>
              <w:jc w:val="center"/>
            </w:pPr>
            <w:r w:rsidRPr="00F149A6">
              <w:t>2.2;2.3;2.5;2.6</w:t>
            </w:r>
            <w:r>
              <w:t>; 4.1;4.3</w:t>
            </w:r>
          </w:p>
          <w:p w:rsidR="00F149A6" w:rsidRDefault="00F149A6" w:rsidP="00570A9E">
            <w:pPr>
              <w:suppressAutoHyphens/>
              <w:jc w:val="center"/>
            </w:pPr>
          </w:p>
          <w:p w:rsidR="00F149A6" w:rsidRDefault="003A48EA" w:rsidP="00570A9E">
            <w:pPr>
              <w:suppressAutoHyphens/>
              <w:jc w:val="center"/>
            </w:pPr>
            <w:r>
              <w:t xml:space="preserve">ОК1- </w:t>
            </w:r>
            <w:r w:rsidR="00385FE4">
              <w:t xml:space="preserve">ОК4; ОК6; </w:t>
            </w:r>
            <w:r w:rsidR="00F149A6">
              <w:t>ОК9;</w:t>
            </w:r>
          </w:p>
          <w:p w:rsidR="00F149A6" w:rsidRDefault="00F149A6" w:rsidP="00570A9E">
            <w:pPr>
              <w:suppressAutoHyphens/>
              <w:jc w:val="center"/>
            </w:pPr>
          </w:p>
          <w:p w:rsidR="00F149A6" w:rsidRPr="00F149A6" w:rsidRDefault="00F149A6" w:rsidP="00570A9E">
            <w:pPr>
              <w:suppressAutoHyphens/>
              <w:jc w:val="center"/>
            </w:pPr>
            <w:r>
              <w:t>ЛР</w:t>
            </w:r>
            <w:r w:rsidR="00385FE4">
              <w:t xml:space="preserve"> 5;7;9;13;16;17;27; 30</w:t>
            </w:r>
          </w:p>
        </w:tc>
        <w:tc>
          <w:tcPr>
            <w:tcW w:w="3685" w:type="dxa"/>
          </w:tcPr>
          <w:p w:rsidR="00F149A6" w:rsidRPr="00F149A6" w:rsidRDefault="00F149A6" w:rsidP="00F149A6">
            <w:pPr>
              <w:pStyle w:val="s16"/>
              <w:shd w:val="clear" w:color="auto" w:fill="FFFFFF"/>
              <w:spacing w:before="75" w:beforeAutospacing="0" w:after="75" w:afterAutospacing="0"/>
              <w:ind w:left="75" w:right="75"/>
            </w:pPr>
            <w:r w:rsidRPr="00F149A6">
              <w:t>вести документацию установленного образца по охране труда, соблюдать сроки ее заполнения и условия хранения;</w:t>
            </w:r>
          </w:p>
          <w:p w:rsidR="00F149A6" w:rsidRPr="00F149A6" w:rsidRDefault="00F149A6" w:rsidP="00F149A6">
            <w:pPr>
              <w:pStyle w:val="s16"/>
              <w:shd w:val="clear" w:color="auto" w:fill="FFFFFF"/>
              <w:spacing w:before="75" w:beforeAutospacing="0" w:after="75" w:afterAutospacing="0"/>
              <w:ind w:left="75" w:right="75"/>
            </w:pPr>
            <w:r w:rsidRPr="00F149A6">
              <w:t>использовать экобиозащитную и противопожарную технику, средства коллективной и индивидуальной защиты;</w:t>
            </w:r>
          </w:p>
          <w:p w:rsidR="00F149A6" w:rsidRPr="00F149A6" w:rsidRDefault="00F149A6" w:rsidP="00F149A6">
            <w:pPr>
              <w:pStyle w:val="s16"/>
              <w:shd w:val="clear" w:color="auto" w:fill="FFFFFF"/>
              <w:spacing w:before="75" w:beforeAutospacing="0" w:after="75" w:afterAutospacing="0"/>
              <w:ind w:left="75" w:right="75"/>
            </w:pPr>
            <w:r w:rsidRPr="00F149A6">
              <w:t>определять и проводить анализ опасных и вредных факторов в сфере профессиональной деятельности;</w:t>
            </w:r>
          </w:p>
          <w:p w:rsidR="00F149A6" w:rsidRPr="00F149A6" w:rsidRDefault="00F149A6" w:rsidP="00F149A6">
            <w:pPr>
              <w:pStyle w:val="s16"/>
              <w:shd w:val="clear" w:color="auto" w:fill="FFFFFF"/>
              <w:spacing w:before="75" w:beforeAutospacing="0" w:after="75" w:afterAutospacing="0"/>
              <w:ind w:left="75" w:right="75"/>
            </w:pPr>
            <w:r w:rsidRPr="00F149A6">
              <w:t xml:space="preserve">оценивать состояние техники </w:t>
            </w:r>
            <w:r w:rsidRPr="00F149A6">
              <w:lastRenderedPageBreak/>
              <w:t>безопасности на производственном объекте;</w:t>
            </w:r>
          </w:p>
          <w:p w:rsidR="00F149A6" w:rsidRPr="00F149A6" w:rsidRDefault="00F149A6" w:rsidP="00F149A6">
            <w:pPr>
              <w:pStyle w:val="s16"/>
              <w:shd w:val="clear" w:color="auto" w:fill="FFFFFF"/>
              <w:spacing w:before="75" w:beforeAutospacing="0" w:after="75" w:afterAutospacing="0"/>
              <w:ind w:left="75" w:right="75"/>
            </w:pPr>
            <w:r w:rsidRPr="00F149A6">
              <w:t>применять безопасные приемы труда на территории организации и в производственных помещениях;</w:t>
            </w:r>
          </w:p>
          <w:p w:rsidR="00F149A6" w:rsidRPr="00F149A6" w:rsidRDefault="00F149A6" w:rsidP="00F149A6">
            <w:pPr>
              <w:pStyle w:val="s16"/>
              <w:shd w:val="clear" w:color="auto" w:fill="FFFFFF"/>
              <w:spacing w:before="75" w:beforeAutospacing="0" w:after="75" w:afterAutospacing="0"/>
              <w:ind w:left="75" w:right="75"/>
            </w:pPr>
            <w:r w:rsidRPr="00F149A6">
              <w:t>проводить аттестацию рабочих мест по условиям труда, в том числе оценку условий труда и травмобезопасности;</w:t>
            </w:r>
          </w:p>
          <w:p w:rsidR="00F149A6" w:rsidRPr="00F149A6" w:rsidRDefault="00F149A6" w:rsidP="00F149A6">
            <w:pPr>
              <w:pStyle w:val="s16"/>
              <w:shd w:val="clear" w:color="auto" w:fill="FFFFFF"/>
              <w:spacing w:before="75" w:beforeAutospacing="0" w:after="75" w:afterAutospacing="0"/>
              <w:ind w:left="75" w:right="75"/>
            </w:pPr>
            <w:r w:rsidRPr="00F149A6">
              <w:t>инструктировать подчиненных работников (персонал) по вопросам техники безопасности;</w:t>
            </w:r>
          </w:p>
          <w:p w:rsidR="00F149A6" w:rsidRPr="00F149A6" w:rsidRDefault="00F149A6" w:rsidP="00F149A6">
            <w:pPr>
              <w:pStyle w:val="s16"/>
              <w:shd w:val="clear" w:color="auto" w:fill="FFFFFF"/>
              <w:spacing w:before="75" w:beforeAutospacing="0" w:after="75" w:afterAutospacing="0"/>
              <w:ind w:left="75" w:right="75"/>
            </w:pPr>
            <w:r w:rsidRPr="00F149A6">
              <w:t>соблюдать правила безопасности труда, производственной санитарии и пожарной безопасности;</w:t>
            </w:r>
          </w:p>
          <w:p w:rsidR="00E45EAB" w:rsidRPr="0006104B" w:rsidRDefault="00E45EAB" w:rsidP="00570A9E">
            <w:pPr>
              <w:suppressAutoHyphens/>
              <w:jc w:val="center"/>
              <w:rPr>
                <w:i/>
              </w:rPr>
            </w:pPr>
          </w:p>
        </w:tc>
        <w:tc>
          <w:tcPr>
            <w:tcW w:w="3328" w:type="dxa"/>
          </w:tcPr>
          <w:p w:rsidR="00F149A6" w:rsidRPr="00F149A6" w:rsidRDefault="00552E5E" w:rsidP="00F149A6">
            <w:pPr>
              <w:pStyle w:val="s16"/>
              <w:shd w:val="clear" w:color="auto" w:fill="FFFFFF"/>
              <w:spacing w:before="0" w:beforeAutospacing="0" w:after="0" w:afterAutospacing="0"/>
              <w:ind w:left="75" w:right="75"/>
            </w:pPr>
            <w:hyperlink r:id="rId9" w:anchor="block_5" w:history="1">
              <w:r w:rsidR="00F149A6" w:rsidRPr="00F149A6">
                <w:rPr>
                  <w:rStyle w:val="ad"/>
                  <w:color w:val="auto"/>
                  <w:u w:val="none"/>
                </w:rPr>
                <w:t>законодательство</w:t>
              </w:r>
            </w:hyperlink>
            <w:r w:rsidR="00F149A6" w:rsidRPr="00F149A6">
              <w:t> в области охраны труда;</w:t>
            </w:r>
          </w:p>
          <w:p w:rsidR="00F149A6" w:rsidRPr="00F149A6" w:rsidRDefault="00F149A6" w:rsidP="00F149A6">
            <w:pPr>
              <w:pStyle w:val="s16"/>
              <w:shd w:val="clear" w:color="auto" w:fill="FFFFFF"/>
              <w:spacing w:before="75" w:beforeAutospacing="0" w:after="75" w:afterAutospacing="0"/>
              <w:ind w:left="75" w:right="75"/>
            </w:pPr>
            <w:r w:rsidRPr="00F149A6">
              <w:t>нормативные документы по охране труда и здоровья, основы профгигиены, профсанитарии и пожаробезопасности;</w:t>
            </w:r>
          </w:p>
          <w:p w:rsidR="00F149A6" w:rsidRPr="00F149A6" w:rsidRDefault="00F149A6" w:rsidP="00F149A6">
            <w:pPr>
              <w:pStyle w:val="s16"/>
              <w:shd w:val="clear" w:color="auto" w:fill="FFFFFF"/>
              <w:spacing w:before="75" w:beforeAutospacing="0" w:after="75" w:afterAutospacing="0"/>
              <w:ind w:left="75" w:right="75"/>
            </w:pPr>
            <w:r w:rsidRPr="00F149A6">
              <w:t>правила и нормы охраны труда, техники безопасности, личной и производственной санитарии и противопожарной защиты;</w:t>
            </w:r>
          </w:p>
          <w:p w:rsidR="00F149A6" w:rsidRPr="00F149A6" w:rsidRDefault="00F149A6" w:rsidP="00F149A6">
            <w:pPr>
              <w:pStyle w:val="s16"/>
              <w:shd w:val="clear" w:color="auto" w:fill="FFFFFF"/>
              <w:spacing w:before="75" w:beforeAutospacing="0" w:after="75" w:afterAutospacing="0"/>
              <w:ind w:left="75" w:right="75"/>
            </w:pPr>
            <w:r w:rsidRPr="00F149A6">
              <w:t xml:space="preserve">правовые и организационные основы </w:t>
            </w:r>
            <w:r w:rsidRPr="00F149A6">
              <w:lastRenderedPageBreak/>
              <w:t>охраны труда в организации, систему мер по безопасной эксплуатации опасных производственных объектов и снижению вредного воздействия на окружающую среду, профилактические мероприятия по технике безопасности и производственной санитарии;</w:t>
            </w:r>
          </w:p>
          <w:p w:rsidR="00F149A6" w:rsidRPr="00F149A6" w:rsidRDefault="00F149A6" w:rsidP="00F149A6">
            <w:pPr>
              <w:pStyle w:val="s16"/>
              <w:shd w:val="clear" w:color="auto" w:fill="FFFFFF"/>
              <w:spacing w:before="75" w:beforeAutospacing="0" w:after="75" w:afterAutospacing="0"/>
              <w:ind w:left="75" w:right="75"/>
            </w:pPr>
            <w:r w:rsidRPr="00F149A6">
              <w:t>возможные опасные и вредные факторы и средства защиты;</w:t>
            </w:r>
          </w:p>
          <w:p w:rsidR="00F149A6" w:rsidRPr="00F149A6" w:rsidRDefault="00F149A6" w:rsidP="00F149A6">
            <w:pPr>
              <w:pStyle w:val="s16"/>
              <w:shd w:val="clear" w:color="auto" w:fill="FFFFFF"/>
              <w:spacing w:before="75" w:beforeAutospacing="0" w:after="75" w:afterAutospacing="0"/>
              <w:ind w:left="75" w:right="75"/>
            </w:pPr>
            <w:r w:rsidRPr="00F149A6">
              <w:t>действие токсичных веществ на организм человека;</w:t>
            </w:r>
          </w:p>
          <w:p w:rsidR="00F149A6" w:rsidRPr="00F149A6" w:rsidRDefault="00F149A6" w:rsidP="00F149A6">
            <w:pPr>
              <w:pStyle w:val="s16"/>
              <w:shd w:val="clear" w:color="auto" w:fill="FFFFFF"/>
              <w:spacing w:before="75" w:beforeAutospacing="0" w:after="75" w:afterAutospacing="0"/>
              <w:ind w:left="75" w:right="75"/>
            </w:pPr>
            <w:r w:rsidRPr="00F149A6">
              <w:t>категорирование производств по взрыво- и пожароопасности;</w:t>
            </w:r>
          </w:p>
          <w:p w:rsidR="00F149A6" w:rsidRPr="00F149A6" w:rsidRDefault="00F149A6" w:rsidP="00F149A6">
            <w:pPr>
              <w:pStyle w:val="s16"/>
              <w:shd w:val="clear" w:color="auto" w:fill="FFFFFF"/>
              <w:spacing w:before="75" w:beforeAutospacing="0" w:after="75" w:afterAutospacing="0"/>
              <w:ind w:left="75" w:right="75"/>
            </w:pPr>
            <w:r w:rsidRPr="00F149A6">
              <w:t>меры предупреждения пожаров и взрывов;</w:t>
            </w:r>
          </w:p>
          <w:p w:rsidR="00F149A6" w:rsidRPr="00F149A6" w:rsidRDefault="00F149A6" w:rsidP="00F149A6">
            <w:pPr>
              <w:pStyle w:val="s16"/>
              <w:shd w:val="clear" w:color="auto" w:fill="FFFFFF"/>
              <w:spacing w:before="75" w:beforeAutospacing="0" w:after="75" w:afterAutospacing="0"/>
              <w:ind w:left="75" w:right="75"/>
            </w:pPr>
            <w:r w:rsidRPr="00F149A6">
              <w:t>общие требования безопасности на территории организации и в производственных помещениях;</w:t>
            </w:r>
          </w:p>
          <w:p w:rsidR="00F149A6" w:rsidRPr="00F149A6" w:rsidRDefault="00F149A6" w:rsidP="00F149A6">
            <w:pPr>
              <w:pStyle w:val="s16"/>
              <w:shd w:val="clear" w:color="auto" w:fill="FFFFFF"/>
              <w:spacing w:before="75" w:beforeAutospacing="0" w:after="75" w:afterAutospacing="0"/>
              <w:ind w:left="75" w:right="75"/>
            </w:pPr>
            <w:r w:rsidRPr="00F149A6">
              <w:t>основные причины возникновения пожаров и взрывов;</w:t>
            </w:r>
          </w:p>
          <w:p w:rsidR="00F149A6" w:rsidRPr="00F149A6" w:rsidRDefault="00F149A6" w:rsidP="00F149A6">
            <w:pPr>
              <w:pStyle w:val="s16"/>
              <w:shd w:val="clear" w:color="auto" w:fill="FFFFFF"/>
              <w:spacing w:before="75" w:beforeAutospacing="0" w:after="75" w:afterAutospacing="0"/>
              <w:ind w:left="75" w:right="75"/>
            </w:pPr>
            <w:r w:rsidRPr="00F149A6">
              <w:t>особенности обеспечения безопасных условий труда на производстве;</w:t>
            </w:r>
          </w:p>
          <w:p w:rsidR="00F149A6" w:rsidRPr="00F149A6" w:rsidRDefault="00F149A6" w:rsidP="00F149A6">
            <w:pPr>
              <w:pStyle w:val="s16"/>
              <w:shd w:val="clear" w:color="auto" w:fill="FFFFFF"/>
              <w:spacing w:before="75" w:beforeAutospacing="0" w:after="75" w:afterAutospacing="0"/>
              <w:ind w:left="75" w:right="75"/>
            </w:pPr>
            <w:r w:rsidRPr="00F149A6">
              <w:t>порядок хранения и использования средств коллективной и индивидуальной защиты;</w:t>
            </w:r>
          </w:p>
          <w:p w:rsidR="00F149A6" w:rsidRPr="00F149A6" w:rsidRDefault="00F149A6" w:rsidP="00F149A6">
            <w:pPr>
              <w:pStyle w:val="s16"/>
              <w:shd w:val="clear" w:color="auto" w:fill="FFFFFF"/>
              <w:spacing w:before="75" w:beforeAutospacing="0" w:after="75" w:afterAutospacing="0"/>
              <w:ind w:left="75" w:right="75"/>
            </w:pPr>
            <w:r w:rsidRPr="00F149A6">
              <w:t>предельно допустимые концентрации (далее - ПДК) и</w:t>
            </w:r>
          </w:p>
          <w:p w:rsidR="00F149A6" w:rsidRPr="00F149A6" w:rsidRDefault="00F149A6" w:rsidP="00F149A6">
            <w:pPr>
              <w:pStyle w:val="s16"/>
              <w:shd w:val="clear" w:color="auto" w:fill="FFFFFF"/>
              <w:spacing w:before="75" w:beforeAutospacing="0" w:after="75" w:afterAutospacing="0"/>
              <w:ind w:left="75" w:right="75"/>
            </w:pPr>
            <w:r w:rsidRPr="00F149A6">
              <w:t>индивидуальные средства защиты;</w:t>
            </w:r>
          </w:p>
          <w:p w:rsidR="00F149A6" w:rsidRPr="00F149A6" w:rsidRDefault="00F149A6" w:rsidP="00F149A6">
            <w:pPr>
              <w:pStyle w:val="s16"/>
              <w:shd w:val="clear" w:color="auto" w:fill="FFFFFF"/>
              <w:spacing w:before="75" w:beforeAutospacing="0" w:after="75" w:afterAutospacing="0"/>
              <w:ind w:left="75" w:right="75"/>
            </w:pPr>
            <w:r w:rsidRPr="00F149A6">
              <w:t>права и обязанности работников в области охраны труда;</w:t>
            </w:r>
          </w:p>
          <w:p w:rsidR="00F149A6" w:rsidRPr="00F149A6" w:rsidRDefault="00F149A6" w:rsidP="00F149A6">
            <w:pPr>
              <w:pStyle w:val="s16"/>
              <w:shd w:val="clear" w:color="auto" w:fill="FFFFFF"/>
              <w:spacing w:before="75" w:beforeAutospacing="0" w:after="75" w:afterAutospacing="0"/>
              <w:ind w:left="75" w:right="75"/>
            </w:pPr>
            <w:r w:rsidRPr="00F149A6">
              <w:t>виды и правила проведения инструктажей по охране труда;</w:t>
            </w:r>
          </w:p>
          <w:p w:rsidR="00F149A6" w:rsidRPr="00F149A6" w:rsidRDefault="00F149A6" w:rsidP="00F149A6">
            <w:pPr>
              <w:pStyle w:val="s16"/>
              <w:shd w:val="clear" w:color="auto" w:fill="FFFFFF"/>
              <w:spacing w:before="75" w:beforeAutospacing="0" w:after="75" w:afterAutospacing="0"/>
              <w:ind w:left="75" w:right="75"/>
            </w:pPr>
            <w:r w:rsidRPr="00F149A6">
              <w:lastRenderedPageBreak/>
              <w:t>правила безопасной эксплуатации установок и аппаратов;</w:t>
            </w:r>
          </w:p>
          <w:p w:rsidR="00F149A6" w:rsidRPr="00F149A6" w:rsidRDefault="00F149A6" w:rsidP="00F149A6">
            <w:pPr>
              <w:pStyle w:val="s16"/>
              <w:shd w:val="clear" w:color="auto" w:fill="FFFFFF"/>
              <w:spacing w:before="75" w:beforeAutospacing="0" w:after="75" w:afterAutospacing="0"/>
              <w:ind w:left="75" w:right="75"/>
            </w:pPr>
            <w:r w:rsidRPr="00F149A6">
              <w:t>возможные последствия несоблюдения производственных инструкций подчиненными работниками (персоналом), фактические или потенциальные последствия собственной деятельности (или бездействия) и их влияние на уровень безопасности труда;</w:t>
            </w:r>
          </w:p>
          <w:p w:rsidR="00F149A6" w:rsidRPr="00F149A6" w:rsidRDefault="00F149A6" w:rsidP="00F149A6">
            <w:pPr>
              <w:pStyle w:val="s16"/>
              <w:shd w:val="clear" w:color="auto" w:fill="FFFFFF"/>
              <w:spacing w:before="75" w:beforeAutospacing="0" w:after="75" w:afterAutospacing="0"/>
              <w:ind w:left="75" w:right="75"/>
            </w:pPr>
            <w:r w:rsidRPr="00F149A6">
              <w:t>принципы прогнозирования развития событий и оценки последствий при техногенных чрезвычайных ситуациях и стихийных явлениях;</w:t>
            </w:r>
          </w:p>
          <w:p w:rsidR="00F149A6" w:rsidRPr="00F149A6" w:rsidRDefault="00F149A6" w:rsidP="00F149A6">
            <w:pPr>
              <w:pStyle w:val="s16"/>
              <w:shd w:val="clear" w:color="auto" w:fill="FFFFFF"/>
              <w:spacing w:before="75" w:beforeAutospacing="0" w:after="75" w:afterAutospacing="0"/>
              <w:ind w:left="75" w:right="75"/>
            </w:pPr>
            <w:r w:rsidRPr="00F149A6">
              <w:t>средства и методы повышения безопасности технических средств и процессов</w:t>
            </w:r>
          </w:p>
          <w:p w:rsidR="00E45EAB" w:rsidRPr="00F149A6" w:rsidRDefault="00E45EAB" w:rsidP="00570A9E">
            <w:pPr>
              <w:suppressAutoHyphens/>
              <w:jc w:val="center"/>
              <w:rPr>
                <w:i/>
              </w:rPr>
            </w:pPr>
          </w:p>
          <w:p w:rsidR="00F149A6" w:rsidRPr="0006104B" w:rsidRDefault="00F149A6" w:rsidP="00570A9E">
            <w:pPr>
              <w:suppressAutoHyphens/>
              <w:jc w:val="center"/>
              <w:rPr>
                <w:i/>
              </w:rPr>
            </w:pPr>
          </w:p>
        </w:tc>
      </w:tr>
    </w:tbl>
    <w:p w:rsidR="00E45EAB" w:rsidRPr="0007623B" w:rsidRDefault="00E45EAB" w:rsidP="00EB2C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EB2C44" w:rsidRPr="0007623B" w:rsidRDefault="00EB2C44" w:rsidP="00EB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rsidR="00B81CD9" w:rsidRDefault="00B81CD9" w:rsidP="00EB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F149A6" w:rsidRPr="0007623B" w:rsidRDefault="00F149A6" w:rsidP="00EB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B2C44" w:rsidRPr="00F149A6" w:rsidRDefault="00EB2C44" w:rsidP="00EB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F149A6">
        <w:rPr>
          <w:b/>
          <w:sz w:val="28"/>
          <w:szCs w:val="28"/>
        </w:rPr>
        <w:t>2. СТРУКТУРА И СОДЕРЖАНИЕ УЧЕБНОЙ ДИСЦИПЛИНЫ</w:t>
      </w:r>
    </w:p>
    <w:p w:rsidR="00EB2C44" w:rsidRPr="00F149A6" w:rsidRDefault="00EB2C44" w:rsidP="00EB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sz w:val="28"/>
          <w:szCs w:val="28"/>
          <w:u w:val="single"/>
        </w:rPr>
      </w:pPr>
      <w:r w:rsidRPr="00F149A6">
        <w:rPr>
          <w:b/>
          <w:sz w:val="28"/>
          <w:szCs w:val="28"/>
        </w:rPr>
        <w:t>2.1. Объем учебной дисциплины и виды учебной работы</w:t>
      </w:r>
    </w:p>
    <w:p w:rsidR="00EB2C44" w:rsidRPr="0007623B" w:rsidRDefault="00EB2C44" w:rsidP="00EB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800"/>
      </w:tblGrid>
      <w:tr w:rsidR="00EB2C44" w:rsidRPr="0007623B" w:rsidTr="007D0419">
        <w:trPr>
          <w:trHeight w:val="460"/>
        </w:trPr>
        <w:tc>
          <w:tcPr>
            <w:tcW w:w="7904" w:type="dxa"/>
            <w:shd w:val="clear" w:color="auto" w:fill="auto"/>
          </w:tcPr>
          <w:p w:rsidR="00EB2C44" w:rsidRPr="0007623B" w:rsidRDefault="00EB2C44" w:rsidP="007D0419">
            <w:pPr>
              <w:jc w:val="center"/>
            </w:pPr>
            <w:r w:rsidRPr="0007623B">
              <w:rPr>
                <w:b/>
              </w:rPr>
              <w:t>Вид учебной работы</w:t>
            </w:r>
          </w:p>
        </w:tc>
        <w:tc>
          <w:tcPr>
            <w:tcW w:w="1800" w:type="dxa"/>
            <w:shd w:val="clear" w:color="auto" w:fill="auto"/>
          </w:tcPr>
          <w:p w:rsidR="00EB2C44" w:rsidRPr="0007623B" w:rsidRDefault="00EB2C44" w:rsidP="007D0419">
            <w:pPr>
              <w:jc w:val="center"/>
              <w:rPr>
                <w:i/>
                <w:iCs/>
              </w:rPr>
            </w:pPr>
            <w:r w:rsidRPr="0007623B">
              <w:rPr>
                <w:b/>
                <w:i/>
                <w:iCs/>
              </w:rPr>
              <w:t>Объем часов</w:t>
            </w:r>
          </w:p>
        </w:tc>
      </w:tr>
      <w:tr w:rsidR="00EB2C44" w:rsidRPr="0007623B" w:rsidTr="007D0419">
        <w:trPr>
          <w:trHeight w:val="285"/>
        </w:trPr>
        <w:tc>
          <w:tcPr>
            <w:tcW w:w="7904" w:type="dxa"/>
            <w:shd w:val="clear" w:color="auto" w:fill="auto"/>
          </w:tcPr>
          <w:p w:rsidR="00EB2C44" w:rsidRPr="0007623B" w:rsidRDefault="00EB2C44" w:rsidP="007D0419">
            <w:pPr>
              <w:rPr>
                <w:b/>
              </w:rPr>
            </w:pPr>
            <w:r w:rsidRPr="0007623B">
              <w:rPr>
                <w:b/>
              </w:rPr>
              <w:t>Максимальная учебная нагрузка (всего)</w:t>
            </w:r>
          </w:p>
        </w:tc>
        <w:tc>
          <w:tcPr>
            <w:tcW w:w="1800" w:type="dxa"/>
            <w:shd w:val="clear" w:color="auto" w:fill="auto"/>
          </w:tcPr>
          <w:p w:rsidR="00EB2C44" w:rsidRPr="0007623B" w:rsidRDefault="00FB04A0" w:rsidP="007D0419">
            <w:pPr>
              <w:jc w:val="center"/>
              <w:rPr>
                <w:i/>
                <w:iCs/>
              </w:rPr>
            </w:pPr>
            <w:r w:rsidRPr="0007623B">
              <w:rPr>
                <w:i/>
                <w:iCs/>
              </w:rPr>
              <w:t>48</w:t>
            </w:r>
          </w:p>
        </w:tc>
      </w:tr>
      <w:tr w:rsidR="00EB2C44" w:rsidRPr="0007623B" w:rsidTr="007D0419">
        <w:tc>
          <w:tcPr>
            <w:tcW w:w="7904" w:type="dxa"/>
            <w:shd w:val="clear" w:color="auto" w:fill="auto"/>
          </w:tcPr>
          <w:p w:rsidR="00EB2C44" w:rsidRPr="0007623B" w:rsidRDefault="00EB2C44" w:rsidP="007D0419">
            <w:pPr>
              <w:jc w:val="both"/>
            </w:pPr>
            <w:r w:rsidRPr="0007623B">
              <w:rPr>
                <w:b/>
              </w:rPr>
              <w:t xml:space="preserve">Обязательная аудиторная учебная нагрузка (всего) </w:t>
            </w:r>
          </w:p>
        </w:tc>
        <w:tc>
          <w:tcPr>
            <w:tcW w:w="1800" w:type="dxa"/>
            <w:shd w:val="clear" w:color="auto" w:fill="auto"/>
          </w:tcPr>
          <w:p w:rsidR="00EB2C44" w:rsidRPr="0007623B" w:rsidRDefault="00FB04A0" w:rsidP="007D0419">
            <w:pPr>
              <w:jc w:val="center"/>
              <w:rPr>
                <w:i/>
                <w:iCs/>
              </w:rPr>
            </w:pPr>
            <w:r w:rsidRPr="0007623B">
              <w:rPr>
                <w:i/>
                <w:iCs/>
              </w:rPr>
              <w:t>32</w:t>
            </w:r>
          </w:p>
        </w:tc>
      </w:tr>
      <w:tr w:rsidR="00EB2C44" w:rsidRPr="0007623B" w:rsidTr="007D0419">
        <w:tc>
          <w:tcPr>
            <w:tcW w:w="7904" w:type="dxa"/>
            <w:shd w:val="clear" w:color="auto" w:fill="auto"/>
          </w:tcPr>
          <w:p w:rsidR="00EB2C44" w:rsidRPr="0007623B" w:rsidRDefault="00EB2C44" w:rsidP="007D0419">
            <w:pPr>
              <w:jc w:val="both"/>
            </w:pPr>
            <w:r w:rsidRPr="0007623B">
              <w:t>в том числе:</w:t>
            </w:r>
          </w:p>
        </w:tc>
        <w:tc>
          <w:tcPr>
            <w:tcW w:w="1800" w:type="dxa"/>
            <w:shd w:val="clear" w:color="auto" w:fill="auto"/>
          </w:tcPr>
          <w:p w:rsidR="00EB2C44" w:rsidRPr="0007623B" w:rsidRDefault="00EB2C44" w:rsidP="007D0419">
            <w:pPr>
              <w:jc w:val="center"/>
              <w:rPr>
                <w:i/>
                <w:iCs/>
              </w:rPr>
            </w:pPr>
          </w:p>
        </w:tc>
      </w:tr>
      <w:tr w:rsidR="00EB2C44" w:rsidRPr="0007623B" w:rsidTr="007D0419">
        <w:tc>
          <w:tcPr>
            <w:tcW w:w="7904" w:type="dxa"/>
            <w:shd w:val="clear" w:color="auto" w:fill="auto"/>
          </w:tcPr>
          <w:p w:rsidR="00EB2C44" w:rsidRPr="0007623B" w:rsidRDefault="00EB2C44" w:rsidP="007D0419">
            <w:pPr>
              <w:jc w:val="both"/>
            </w:pPr>
            <w:r w:rsidRPr="0007623B">
              <w:t xml:space="preserve">     практические занятия</w:t>
            </w:r>
          </w:p>
        </w:tc>
        <w:tc>
          <w:tcPr>
            <w:tcW w:w="1800" w:type="dxa"/>
            <w:shd w:val="clear" w:color="auto" w:fill="auto"/>
          </w:tcPr>
          <w:p w:rsidR="00EB2C44" w:rsidRPr="0007623B" w:rsidRDefault="00FB04A0" w:rsidP="007D0419">
            <w:pPr>
              <w:jc w:val="center"/>
              <w:rPr>
                <w:i/>
                <w:iCs/>
              </w:rPr>
            </w:pPr>
            <w:r w:rsidRPr="0007623B">
              <w:rPr>
                <w:i/>
                <w:iCs/>
              </w:rPr>
              <w:t>8</w:t>
            </w:r>
          </w:p>
        </w:tc>
      </w:tr>
      <w:tr w:rsidR="00EB2C44" w:rsidRPr="0007623B" w:rsidTr="007D0419">
        <w:tc>
          <w:tcPr>
            <w:tcW w:w="7904" w:type="dxa"/>
            <w:shd w:val="clear" w:color="auto" w:fill="auto"/>
          </w:tcPr>
          <w:p w:rsidR="00EB2C44" w:rsidRPr="0007623B" w:rsidRDefault="00EB2C44" w:rsidP="007D0419">
            <w:pPr>
              <w:jc w:val="both"/>
              <w:rPr>
                <w:b/>
              </w:rPr>
            </w:pPr>
            <w:r w:rsidRPr="0007623B">
              <w:rPr>
                <w:b/>
              </w:rPr>
              <w:t>Самостоятельная работа студента (всего)</w:t>
            </w:r>
          </w:p>
        </w:tc>
        <w:tc>
          <w:tcPr>
            <w:tcW w:w="1800" w:type="dxa"/>
            <w:shd w:val="clear" w:color="auto" w:fill="auto"/>
          </w:tcPr>
          <w:p w:rsidR="00EB2C44" w:rsidRPr="0007623B" w:rsidRDefault="009B326B" w:rsidP="007D0419">
            <w:pPr>
              <w:jc w:val="center"/>
              <w:rPr>
                <w:i/>
                <w:iCs/>
              </w:rPr>
            </w:pPr>
            <w:r w:rsidRPr="0007623B">
              <w:rPr>
                <w:i/>
                <w:iCs/>
              </w:rPr>
              <w:t>16</w:t>
            </w:r>
          </w:p>
        </w:tc>
      </w:tr>
      <w:tr w:rsidR="00EB2C44" w:rsidRPr="0007623B" w:rsidTr="007D0419">
        <w:tc>
          <w:tcPr>
            <w:tcW w:w="7904" w:type="dxa"/>
            <w:shd w:val="clear" w:color="auto" w:fill="auto"/>
          </w:tcPr>
          <w:p w:rsidR="00EB2C44" w:rsidRPr="0007623B" w:rsidRDefault="00EB2C44" w:rsidP="007D0419">
            <w:pPr>
              <w:jc w:val="both"/>
            </w:pPr>
            <w:r w:rsidRPr="0007623B">
              <w:t>в том числе:</w:t>
            </w:r>
          </w:p>
          <w:p w:rsidR="00EB2C44" w:rsidRPr="0007623B" w:rsidRDefault="00EB2C44" w:rsidP="007D0419">
            <w:pPr>
              <w:jc w:val="both"/>
            </w:pPr>
            <w:r w:rsidRPr="0007623B">
              <w:t>домашняя работа</w:t>
            </w:r>
          </w:p>
        </w:tc>
        <w:tc>
          <w:tcPr>
            <w:tcW w:w="1800" w:type="dxa"/>
            <w:shd w:val="clear" w:color="auto" w:fill="auto"/>
          </w:tcPr>
          <w:p w:rsidR="00EB2C44" w:rsidRPr="0007623B" w:rsidRDefault="00EB2C44" w:rsidP="007D0419">
            <w:pPr>
              <w:jc w:val="center"/>
              <w:rPr>
                <w:i/>
                <w:iCs/>
              </w:rPr>
            </w:pPr>
          </w:p>
        </w:tc>
      </w:tr>
      <w:tr w:rsidR="00EB2C44" w:rsidRPr="0007623B" w:rsidTr="007D0419">
        <w:tc>
          <w:tcPr>
            <w:tcW w:w="9704" w:type="dxa"/>
            <w:gridSpan w:val="2"/>
            <w:shd w:val="clear" w:color="auto" w:fill="auto"/>
          </w:tcPr>
          <w:p w:rsidR="00EB2C44" w:rsidRPr="0007623B" w:rsidRDefault="00EB2C44" w:rsidP="007D0419">
            <w:pPr>
              <w:rPr>
                <w:b/>
                <w:iCs/>
              </w:rPr>
            </w:pPr>
            <w:r w:rsidRPr="0007623B">
              <w:rPr>
                <w:b/>
                <w:iCs/>
              </w:rPr>
              <w:t>Итогова</w:t>
            </w:r>
            <w:r w:rsidR="00B63A49" w:rsidRPr="0007623B">
              <w:rPr>
                <w:b/>
                <w:iCs/>
              </w:rPr>
              <w:t>я аттестация в ф</w:t>
            </w:r>
            <w:r w:rsidR="00F51B70" w:rsidRPr="0007623B">
              <w:rPr>
                <w:b/>
                <w:iCs/>
              </w:rPr>
              <w:t>орме  дифференцированного зачета</w:t>
            </w:r>
          </w:p>
          <w:p w:rsidR="00EB2C44" w:rsidRPr="0007623B" w:rsidRDefault="00EB2C44" w:rsidP="007D0419">
            <w:pPr>
              <w:jc w:val="right"/>
              <w:rPr>
                <w:i/>
                <w:iCs/>
              </w:rPr>
            </w:pPr>
          </w:p>
        </w:tc>
      </w:tr>
    </w:tbl>
    <w:p w:rsidR="00EB2C44" w:rsidRPr="0007623B" w:rsidRDefault="00EB2C44" w:rsidP="00EB2C4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pPr>
    </w:p>
    <w:p w:rsidR="00EB2C44" w:rsidRDefault="00EB2C44" w:rsidP="00EB2C44"/>
    <w:p w:rsidR="00EB2C44" w:rsidRDefault="00EB2C44" w:rsidP="00EB2C44"/>
    <w:p w:rsidR="00EB2C44" w:rsidRDefault="00EB2C44" w:rsidP="00EB2C44"/>
    <w:p w:rsidR="00EB2C44" w:rsidRDefault="00EB2C44" w:rsidP="00EB2C44"/>
    <w:p w:rsidR="00EB2C44" w:rsidRDefault="00EB2C44" w:rsidP="00EB2C44"/>
    <w:p w:rsidR="00EB2C44" w:rsidRDefault="00EB2C44" w:rsidP="00EB2C44"/>
    <w:p w:rsidR="00EB2C44" w:rsidRDefault="00EB2C44" w:rsidP="00EB2C44"/>
    <w:p w:rsidR="00EB2C44" w:rsidRDefault="00EB2C44" w:rsidP="00EB2C44"/>
    <w:p w:rsidR="00EB2C44" w:rsidRDefault="00EB2C44" w:rsidP="00EB2C44"/>
    <w:p w:rsidR="00EB2C44" w:rsidRDefault="00EB2C44" w:rsidP="00EB2C44"/>
    <w:p w:rsidR="00EB2C44" w:rsidRDefault="00EB2C44" w:rsidP="00EB2C44"/>
    <w:p w:rsidR="00EB2C44" w:rsidRDefault="00EB2C44" w:rsidP="00EB2C44"/>
    <w:p w:rsidR="00EB2C44" w:rsidRDefault="00EB2C44" w:rsidP="00EB2C44"/>
    <w:p w:rsidR="00EB2C44" w:rsidRDefault="00EB2C44" w:rsidP="00EB2C44"/>
    <w:p w:rsidR="00EB2C44" w:rsidRDefault="00EB2C44" w:rsidP="00EB2C44"/>
    <w:p w:rsidR="00EB2C44" w:rsidRDefault="00EB2C44" w:rsidP="00EB2C44"/>
    <w:p w:rsidR="00EB2C44" w:rsidRDefault="00EB2C44" w:rsidP="00EB2C44"/>
    <w:p w:rsidR="00EB2C44" w:rsidRDefault="00EB2C44" w:rsidP="00EB2C44"/>
    <w:p w:rsidR="00EB2C44" w:rsidRDefault="00EB2C44" w:rsidP="00EB2C44"/>
    <w:p w:rsidR="00EB2C44" w:rsidRDefault="00EB2C44" w:rsidP="00EB2C44"/>
    <w:p w:rsidR="00EB2C44" w:rsidRDefault="00EB2C44" w:rsidP="00EB2C44"/>
    <w:p w:rsidR="00EB2C44" w:rsidRDefault="00EB2C44" w:rsidP="00EB2C44"/>
    <w:p w:rsidR="00EB2C44" w:rsidRDefault="00EB2C44" w:rsidP="00EB2C44"/>
    <w:p w:rsidR="00EB2C44" w:rsidRDefault="00EB2C44" w:rsidP="00EB2C44"/>
    <w:p w:rsidR="00EB2C44" w:rsidRDefault="00EB2C44" w:rsidP="00EB2C44"/>
    <w:p w:rsidR="00EB2C44" w:rsidRDefault="00EB2C44" w:rsidP="00EB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5657B" w:rsidRDefault="00C5657B" w:rsidP="00EB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5657B" w:rsidRPr="00A20A8B" w:rsidRDefault="00C5657B" w:rsidP="00EB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C5657B" w:rsidRPr="00A20A8B" w:rsidSect="005C227A">
          <w:headerReference w:type="default" r:id="rId10"/>
          <w:footerReference w:type="even" r:id="rId11"/>
          <w:footerReference w:type="default" r:id="rId12"/>
          <w:pgSz w:w="11906" w:h="16838"/>
          <w:pgMar w:top="1134" w:right="850" w:bottom="1134" w:left="1701" w:header="708" w:footer="708" w:gutter="0"/>
          <w:cols w:space="720"/>
          <w:titlePg/>
          <w:docGrid w:linePitch="326"/>
        </w:sectPr>
      </w:pPr>
    </w:p>
    <w:tbl>
      <w:tblPr>
        <w:tblW w:w="17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0"/>
        <w:gridCol w:w="9068"/>
        <w:gridCol w:w="1764"/>
        <w:gridCol w:w="2050"/>
        <w:gridCol w:w="1498"/>
      </w:tblGrid>
      <w:tr w:rsidR="00EB2C44" w:rsidRPr="00F517A0" w:rsidTr="00CF42EC">
        <w:trPr>
          <w:gridAfter w:val="1"/>
          <w:wAfter w:w="1498" w:type="dxa"/>
          <w:trHeight w:val="20"/>
        </w:trPr>
        <w:tc>
          <w:tcPr>
            <w:tcW w:w="2630" w:type="dxa"/>
          </w:tcPr>
          <w:p w:rsidR="00EB2C44" w:rsidRPr="00D31B74" w:rsidRDefault="00EB2C44"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31B74">
              <w:rPr>
                <w:bCs/>
              </w:rPr>
              <w:lastRenderedPageBreak/>
              <w:t>Наименование разделов и тем</w:t>
            </w:r>
          </w:p>
        </w:tc>
        <w:tc>
          <w:tcPr>
            <w:tcW w:w="9068" w:type="dxa"/>
          </w:tcPr>
          <w:p w:rsidR="00D31B74" w:rsidRDefault="00D31B74"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EB2C44" w:rsidRDefault="00EB2C44"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31B74">
              <w:rPr>
                <w:bCs/>
              </w:rPr>
              <w:t>Содержание учебного материала, лабораторные и практические работы, самостоятельная работа обучающихся</w:t>
            </w:r>
          </w:p>
          <w:p w:rsidR="00D31B74" w:rsidRPr="00D31B74" w:rsidRDefault="00D31B74"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764" w:type="dxa"/>
            <w:shd w:val="clear" w:color="auto" w:fill="auto"/>
          </w:tcPr>
          <w:p w:rsidR="004471CC" w:rsidRDefault="004471CC"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EB2C44" w:rsidRPr="00D31B74" w:rsidRDefault="00EB2C44"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D31B74">
              <w:rPr>
                <w:bCs/>
              </w:rPr>
              <w:t>Объем часов</w:t>
            </w:r>
          </w:p>
        </w:tc>
        <w:tc>
          <w:tcPr>
            <w:tcW w:w="2050" w:type="dxa"/>
          </w:tcPr>
          <w:p w:rsidR="00EB2C44" w:rsidRDefault="00EB2C44"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4471CC" w:rsidRPr="004471CC" w:rsidRDefault="004471CC"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471CC">
              <w:rPr>
                <w:bCs/>
              </w:rPr>
              <w:t>Коды ПК, ОК и личностных результатов, формированию которых способствует элемент программы</w:t>
            </w:r>
          </w:p>
        </w:tc>
      </w:tr>
      <w:tr w:rsidR="00EB2C44" w:rsidRPr="00F517A0" w:rsidTr="00CF42EC">
        <w:trPr>
          <w:gridAfter w:val="1"/>
          <w:wAfter w:w="1498" w:type="dxa"/>
          <w:trHeight w:val="20"/>
        </w:trPr>
        <w:tc>
          <w:tcPr>
            <w:tcW w:w="2630" w:type="dxa"/>
          </w:tcPr>
          <w:p w:rsidR="00EB2C44" w:rsidRPr="00D31B74" w:rsidRDefault="00EB2C44"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31B74">
              <w:rPr>
                <w:bCs/>
              </w:rPr>
              <w:t>1</w:t>
            </w:r>
          </w:p>
        </w:tc>
        <w:tc>
          <w:tcPr>
            <w:tcW w:w="9068" w:type="dxa"/>
          </w:tcPr>
          <w:p w:rsidR="00EB2C44" w:rsidRPr="00D31B74" w:rsidRDefault="00EB2C44"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31B74">
              <w:rPr>
                <w:bCs/>
              </w:rPr>
              <w:t>2</w:t>
            </w:r>
          </w:p>
        </w:tc>
        <w:tc>
          <w:tcPr>
            <w:tcW w:w="1764" w:type="dxa"/>
            <w:shd w:val="clear" w:color="auto" w:fill="auto"/>
          </w:tcPr>
          <w:p w:rsidR="00EB2C44" w:rsidRPr="00D31B74" w:rsidRDefault="00EB2C44"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D31B74">
              <w:rPr>
                <w:bCs/>
              </w:rPr>
              <w:t>3</w:t>
            </w:r>
          </w:p>
        </w:tc>
        <w:tc>
          <w:tcPr>
            <w:tcW w:w="2050" w:type="dxa"/>
          </w:tcPr>
          <w:p w:rsidR="00EB2C44" w:rsidRPr="00D31B74" w:rsidRDefault="00EB2C44"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D31B74">
              <w:rPr>
                <w:bCs/>
              </w:rPr>
              <w:t>4</w:t>
            </w:r>
          </w:p>
        </w:tc>
      </w:tr>
      <w:tr w:rsidR="00D80484" w:rsidRPr="0007623B" w:rsidTr="00CF42EC">
        <w:trPr>
          <w:gridAfter w:val="1"/>
          <w:wAfter w:w="1498" w:type="dxa"/>
          <w:trHeight w:val="816"/>
        </w:trPr>
        <w:tc>
          <w:tcPr>
            <w:tcW w:w="2630" w:type="dxa"/>
          </w:tcPr>
          <w:p w:rsidR="00D31B74" w:rsidRPr="0007623B" w:rsidRDefault="00D31B74"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D80484" w:rsidRDefault="00D80484" w:rsidP="00CF4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07623B">
              <w:rPr>
                <w:bCs/>
              </w:rPr>
              <w:t>Раздел 1.</w:t>
            </w:r>
            <w:r w:rsidR="00A264CE" w:rsidRPr="0007623B">
              <w:rPr>
                <w:bCs/>
              </w:rPr>
              <w:t xml:space="preserve"> </w:t>
            </w:r>
          </w:p>
          <w:p w:rsidR="00CF42EC" w:rsidRPr="0007623B" w:rsidRDefault="00CF42EC" w:rsidP="00CF4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Управление охраной труда.</w:t>
            </w:r>
          </w:p>
        </w:tc>
        <w:tc>
          <w:tcPr>
            <w:tcW w:w="9068" w:type="dxa"/>
          </w:tcPr>
          <w:p w:rsidR="00D80484" w:rsidRPr="0007623B" w:rsidRDefault="00D80484"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764" w:type="dxa"/>
            <w:shd w:val="clear" w:color="auto" w:fill="auto"/>
          </w:tcPr>
          <w:p w:rsidR="0002052D" w:rsidRPr="0007623B" w:rsidRDefault="0002052D"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C5657B" w:rsidRDefault="00C5657B"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C5657B" w:rsidRDefault="00C5657B"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D80484" w:rsidRPr="0007623B" w:rsidRDefault="00D31B74"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07623B">
              <w:rPr>
                <w:b/>
                <w:bCs/>
              </w:rPr>
              <w:t>1</w:t>
            </w:r>
            <w:r w:rsidR="00EB5DD8">
              <w:rPr>
                <w:b/>
                <w:bCs/>
              </w:rPr>
              <w:t>6</w:t>
            </w:r>
          </w:p>
        </w:tc>
        <w:tc>
          <w:tcPr>
            <w:tcW w:w="2050" w:type="dxa"/>
            <w:shd w:val="clear" w:color="auto" w:fill="auto"/>
          </w:tcPr>
          <w:p w:rsidR="00D80484" w:rsidRDefault="00D80484" w:rsidP="00950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385FE4" w:rsidRDefault="00385FE4" w:rsidP="00385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p>
          <w:p w:rsidR="00385FE4" w:rsidRPr="0007623B" w:rsidRDefault="00385FE4" w:rsidP="00385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9507FF" w:rsidRPr="0007623B" w:rsidTr="00CF42EC">
        <w:trPr>
          <w:gridAfter w:val="1"/>
          <w:wAfter w:w="1498" w:type="dxa"/>
          <w:trHeight w:val="20"/>
        </w:trPr>
        <w:tc>
          <w:tcPr>
            <w:tcW w:w="2630" w:type="dxa"/>
            <w:vMerge w:val="restart"/>
          </w:tcPr>
          <w:p w:rsidR="009507FF" w:rsidRPr="0007623B"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9507FF"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9507FF" w:rsidRPr="0007623B"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9507FF"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9507FF" w:rsidRPr="0007623B"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9068" w:type="dxa"/>
          </w:tcPr>
          <w:p w:rsidR="009507FF" w:rsidRPr="0007623B" w:rsidRDefault="009507FF" w:rsidP="004471C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9507FF" w:rsidRPr="0007623B" w:rsidRDefault="009507FF" w:rsidP="004471CC">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Законодательная и нормативная база охраны труда.</w:t>
            </w:r>
          </w:p>
        </w:tc>
        <w:tc>
          <w:tcPr>
            <w:tcW w:w="1764" w:type="dxa"/>
            <w:shd w:val="clear" w:color="auto" w:fill="auto"/>
          </w:tcPr>
          <w:p w:rsidR="009507FF" w:rsidRPr="0007623B" w:rsidRDefault="009507FF" w:rsidP="00950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9507FF" w:rsidRPr="0007623B" w:rsidRDefault="009507FF" w:rsidP="00950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2</w:t>
            </w:r>
          </w:p>
        </w:tc>
        <w:tc>
          <w:tcPr>
            <w:tcW w:w="2050" w:type="dxa"/>
            <w:vMerge w:val="restart"/>
            <w:shd w:val="clear" w:color="auto" w:fill="auto"/>
          </w:tcPr>
          <w:p w:rsidR="009507FF" w:rsidRDefault="009507FF"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9507FF"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9507FF"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9507FF"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385FE4" w:rsidRPr="00F149A6" w:rsidRDefault="00385FE4" w:rsidP="00385FE4">
            <w:pPr>
              <w:suppressAutoHyphens/>
              <w:jc w:val="center"/>
            </w:pPr>
            <w:r>
              <w:t>ПК 1.1-1.5</w:t>
            </w:r>
            <w:r w:rsidRPr="00F149A6">
              <w:t>;</w:t>
            </w:r>
          </w:p>
          <w:p w:rsidR="00385FE4" w:rsidRDefault="00385FE4" w:rsidP="00385FE4">
            <w:pPr>
              <w:suppressAutoHyphens/>
              <w:jc w:val="center"/>
            </w:pPr>
            <w:r w:rsidRPr="00F149A6">
              <w:t>2.2;2.3;2.5;2.6</w:t>
            </w:r>
            <w:r>
              <w:t>; 4.1;4.3</w:t>
            </w:r>
          </w:p>
          <w:p w:rsidR="00385FE4" w:rsidRDefault="00385FE4" w:rsidP="00385FE4">
            <w:pPr>
              <w:suppressAutoHyphens/>
              <w:jc w:val="center"/>
            </w:pPr>
          </w:p>
          <w:p w:rsidR="00385FE4" w:rsidRDefault="00385FE4" w:rsidP="00385FE4">
            <w:pPr>
              <w:suppressAutoHyphens/>
              <w:jc w:val="center"/>
            </w:pPr>
            <w:r>
              <w:t>ОК1- ОК4; ОК6; ОК9;</w:t>
            </w:r>
          </w:p>
          <w:p w:rsidR="00385FE4" w:rsidRDefault="00385FE4" w:rsidP="00385FE4">
            <w:pPr>
              <w:suppressAutoHyphens/>
              <w:jc w:val="center"/>
            </w:pPr>
          </w:p>
          <w:p w:rsidR="009507FF" w:rsidRDefault="00385FE4" w:rsidP="00385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t>ЛР 5;7;9;13;16;17;27; 30</w:t>
            </w:r>
          </w:p>
          <w:p w:rsidR="009507FF"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9507FF"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9507FF"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9507FF"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9507FF"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9507FF"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9507FF"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9507FF"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9507FF"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9507FF"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9507FF"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9507FF"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9507FF"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9507FF"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9507FF"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9507FF"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9507FF" w:rsidRPr="0007623B"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9507FF" w:rsidRPr="0007623B" w:rsidTr="00CF42EC">
        <w:trPr>
          <w:gridAfter w:val="1"/>
          <w:wAfter w:w="1498" w:type="dxa"/>
          <w:trHeight w:val="20"/>
        </w:trPr>
        <w:tc>
          <w:tcPr>
            <w:tcW w:w="2630" w:type="dxa"/>
            <w:vMerge/>
          </w:tcPr>
          <w:p w:rsidR="009507FF" w:rsidRPr="0007623B"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9068" w:type="dxa"/>
          </w:tcPr>
          <w:p w:rsidR="009507FF" w:rsidRPr="0007623B" w:rsidRDefault="009507FF" w:rsidP="004471C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9507FF" w:rsidRPr="0007623B" w:rsidRDefault="009507FF" w:rsidP="004471CC">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Права и обязанности работников в области охраны труда.</w:t>
            </w:r>
          </w:p>
          <w:p w:rsidR="009507FF" w:rsidRPr="0007623B" w:rsidRDefault="009507FF" w:rsidP="004471C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1764" w:type="dxa"/>
            <w:shd w:val="clear" w:color="auto" w:fill="auto"/>
          </w:tcPr>
          <w:p w:rsidR="009507FF" w:rsidRPr="0007623B" w:rsidRDefault="009507FF" w:rsidP="00950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60"/>
              <w:rPr>
                <w:bCs/>
              </w:rPr>
            </w:pPr>
            <w:r>
              <w:rPr>
                <w:bCs/>
              </w:rPr>
              <w:t xml:space="preserve">     2</w:t>
            </w:r>
          </w:p>
        </w:tc>
        <w:tc>
          <w:tcPr>
            <w:tcW w:w="2050" w:type="dxa"/>
            <w:vMerge/>
          </w:tcPr>
          <w:p w:rsidR="009507FF" w:rsidRPr="0007623B"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9507FF" w:rsidRPr="0007623B" w:rsidTr="00CF42EC">
        <w:trPr>
          <w:trHeight w:val="20"/>
        </w:trPr>
        <w:tc>
          <w:tcPr>
            <w:tcW w:w="2630" w:type="dxa"/>
            <w:vMerge/>
          </w:tcPr>
          <w:p w:rsidR="009507FF" w:rsidRPr="0007623B"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9068" w:type="dxa"/>
          </w:tcPr>
          <w:p w:rsidR="009507FF" w:rsidRPr="0007623B" w:rsidRDefault="009507FF" w:rsidP="004471C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9507FF" w:rsidRPr="0007623B" w:rsidRDefault="009507FF" w:rsidP="004471CC">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Контроль и надзор за охраной труда.</w:t>
            </w:r>
          </w:p>
        </w:tc>
        <w:tc>
          <w:tcPr>
            <w:tcW w:w="1764" w:type="dxa"/>
            <w:shd w:val="clear" w:color="auto" w:fill="auto"/>
          </w:tcPr>
          <w:p w:rsidR="009507FF" w:rsidRPr="0007623B" w:rsidRDefault="009507FF" w:rsidP="00950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9507FF" w:rsidRPr="0007623B" w:rsidRDefault="009507FF" w:rsidP="00950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2</w:t>
            </w:r>
          </w:p>
        </w:tc>
        <w:tc>
          <w:tcPr>
            <w:tcW w:w="2050" w:type="dxa"/>
            <w:vMerge/>
          </w:tcPr>
          <w:p w:rsidR="009507FF" w:rsidRPr="0007623B"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498" w:type="dxa"/>
            <w:vMerge w:val="restart"/>
            <w:tcBorders>
              <w:top w:val="nil"/>
            </w:tcBorders>
          </w:tcPr>
          <w:p w:rsidR="009507FF" w:rsidRPr="0007623B"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9507FF" w:rsidRPr="0007623B" w:rsidTr="009507FF">
        <w:trPr>
          <w:trHeight w:val="20"/>
        </w:trPr>
        <w:tc>
          <w:tcPr>
            <w:tcW w:w="2630" w:type="dxa"/>
            <w:vMerge/>
          </w:tcPr>
          <w:p w:rsidR="009507FF" w:rsidRPr="0007623B"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9068" w:type="dxa"/>
          </w:tcPr>
          <w:p w:rsidR="009507FF" w:rsidRPr="0007623B" w:rsidRDefault="009507FF" w:rsidP="004471C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9507FF" w:rsidRPr="0007623B" w:rsidRDefault="009507FF" w:rsidP="004471CC">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Практическая работа. Составление инструкции по охране труда на производстве.</w:t>
            </w:r>
          </w:p>
        </w:tc>
        <w:tc>
          <w:tcPr>
            <w:tcW w:w="1764" w:type="dxa"/>
            <w:shd w:val="clear" w:color="auto" w:fill="auto"/>
          </w:tcPr>
          <w:p w:rsidR="009507FF" w:rsidRPr="0007623B" w:rsidRDefault="009507FF" w:rsidP="00950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2</w:t>
            </w:r>
          </w:p>
        </w:tc>
        <w:tc>
          <w:tcPr>
            <w:tcW w:w="2050" w:type="dxa"/>
            <w:vMerge/>
          </w:tcPr>
          <w:p w:rsidR="009507FF" w:rsidRPr="0007623B"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498" w:type="dxa"/>
            <w:vMerge/>
            <w:tcBorders>
              <w:top w:val="nil"/>
            </w:tcBorders>
          </w:tcPr>
          <w:p w:rsidR="009507FF" w:rsidRPr="0007623B"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9507FF" w:rsidRPr="0007623B" w:rsidTr="009507FF">
        <w:trPr>
          <w:trHeight w:val="20"/>
        </w:trPr>
        <w:tc>
          <w:tcPr>
            <w:tcW w:w="2630" w:type="dxa"/>
            <w:vMerge/>
          </w:tcPr>
          <w:p w:rsidR="009507FF" w:rsidRPr="0007623B"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9068" w:type="dxa"/>
          </w:tcPr>
          <w:p w:rsidR="009507FF" w:rsidRPr="0007623B" w:rsidRDefault="009507FF" w:rsidP="004471C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9507FF" w:rsidRPr="0007623B" w:rsidRDefault="009507FF" w:rsidP="004471CC">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Обучение безопасным приёмам труда.</w:t>
            </w:r>
          </w:p>
        </w:tc>
        <w:tc>
          <w:tcPr>
            <w:tcW w:w="1764" w:type="dxa"/>
            <w:shd w:val="clear" w:color="auto" w:fill="auto"/>
          </w:tcPr>
          <w:p w:rsidR="009507FF" w:rsidRPr="0007623B" w:rsidRDefault="009507FF" w:rsidP="00950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2</w:t>
            </w:r>
          </w:p>
        </w:tc>
        <w:tc>
          <w:tcPr>
            <w:tcW w:w="2050" w:type="dxa"/>
            <w:vMerge/>
          </w:tcPr>
          <w:p w:rsidR="009507FF" w:rsidRPr="0007623B"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498" w:type="dxa"/>
            <w:vMerge/>
            <w:tcBorders>
              <w:top w:val="nil"/>
            </w:tcBorders>
          </w:tcPr>
          <w:p w:rsidR="009507FF" w:rsidRPr="0007623B"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9507FF" w:rsidRPr="0007623B" w:rsidTr="009507FF">
        <w:trPr>
          <w:trHeight w:val="762"/>
        </w:trPr>
        <w:tc>
          <w:tcPr>
            <w:tcW w:w="2630" w:type="dxa"/>
            <w:vMerge/>
          </w:tcPr>
          <w:p w:rsidR="009507FF" w:rsidRPr="0007623B"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9068" w:type="dxa"/>
          </w:tcPr>
          <w:p w:rsidR="009507FF" w:rsidRPr="0007623B" w:rsidRDefault="009507FF" w:rsidP="004471C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9507FF" w:rsidRDefault="009507FF" w:rsidP="004471CC">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Практическая работа. Анализ и прогноз травматизма.</w:t>
            </w:r>
          </w:p>
          <w:p w:rsidR="009507FF" w:rsidRPr="00CF42EC" w:rsidRDefault="009507FF" w:rsidP="00CF4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764" w:type="dxa"/>
            <w:shd w:val="clear" w:color="auto" w:fill="auto"/>
          </w:tcPr>
          <w:p w:rsidR="009507FF" w:rsidRPr="0007623B" w:rsidRDefault="009507FF" w:rsidP="00950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2</w:t>
            </w:r>
          </w:p>
        </w:tc>
        <w:tc>
          <w:tcPr>
            <w:tcW w:w="2050" w:type="dxa"/>
            <w:vMerge/>
          </w:tcPr>
          <w:p w:rsidR="009507FF" w:rsidRPr="0007623B"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498" w:type="dxa"/>
            <w:vMerge/>
            <w:tcBorders>
              <w:top w:val="nil"/>
            </w:tcBorders>
          </w:tcPr>
          <w:p w:rsidR="009507FF" w:rsidRPr="0007623B"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9507FF" w:rsidRPr="0007623B" w:rsidTr="009507FF">
        <w:trPr>
          <w:trHeight w:val="624"/>
        </w:trPr>
        <w:tc>
          <w:tcPr>
            <w:tcW w:w="2630" w:type="dxa"/>
            <w:vMerge/>
          </w:tcPr>
          <w:p w:rsidR="009507FF" w:rsidRPr="0007623B"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9068" w:type="dxa"/>
          </w:tcPr>
          <w:p w:rsidR="009507FF" w:rsidRDefault="009507FF" w:rsidP="00CF42EC">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Практическая работа. Расследование несчастных случаев на призводстве.</w:t>
            </w:r>
          </w:p>
          <w:p w:rsidR="009507FF" w:rsidRPr="00EB5DD8" w:rsidRDefault="009507FF" w:rsidP="00EB5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764" w:type="dxa"/>
            <w:shd w:val="clear" w:color="auto" w:fill="auto"/>
          </w:tcPr>
          <w:p w:rsidR="009507FF" w:rsidRPr="0007623B" w:rsidRDefault="009507FF" w:rsidP="00950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2</w:t>
            </w:r>
          </w:p>
        </w:tc>
        <w:tc>
          <w:tcPr>
            <w:tcW w:w="2050" w:type="dxa"/>
            <w:vMerge/>
          </w:tcPr>
          <w:p w:rsidR="009507FF" w:rsidRPr="0007623B"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498" w:type="dxa"/>
            <w:vMerge/>
            <w:tcBorders>
              <w:top w:val="nil"/>
            </w:tcBorders>
          </w:tcPr>
          <w:p w:rsidR="009507FF" w:rsidRPr="0007623B"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9507FF" w:rsidRPr="0007623B" w:rsidTr="009507FF">
        <w:trPr>
          <w:trHeight w:val="468"/>
        </w:trPr>
        <w:tc>
          <w:tcPr>
            <w:tcW w:w="2630" w:type="dxa"/>
            <w:vMerge/>
          </w:tcPr>
          <w:p w:rsidR="009507FF" w:rsidRPr="0007623B"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9068" w:type="dxa"/>
          </w:tcPr>
          <w:p w:rsidR="009507FF" w:rsidRPr="00EB5DD8" w:rsidRDefault="009507FF" w:rsidP="00EB5DD8">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Ответственность за несоблюдение правил охраны труда.</w:t>
            </w:r>
          </w:p>
        </w:tc>
        <w:tc>
          <w:tcPr>
            <w:tcW w:w="1764" w:type="dxa"/>
            <w:shd w:val="clear" w:color="auto" w:fill="auto"/>
          </w:tcPr>
          <w:p w:rsidR="009507FF" w:rsidRDefault="009507FF" w:rsidP="00950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2</w:t>
            </w:r>
          </w:p>
        </w:tc>
        <w:tc>
          <w:tcPr>
            <w:tcW w:w="2050" w:type="dxa"/>
            <w:vMerge/>
          </w:tcPr>
          <w:p w:rsidR="009507FF" w:rsidRPr="0007623B"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498" w:type="dxa"/>
            <w:vMerge/>
            <w:tcBorders>
              <w:top w:val="nil"/>
            </w:tcBorders>
          </w:tcPr>
          <w:p w:rsidR="009507FF" w:rsidRPr="0007623B"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4471CC" w:rsidRPr="0007623B" w:rsidTr="009507FF">
        <w:trPr>
          <w:trHeight w:val="20"/>
        </w:trPr>
        <w:tc>
          <w:tcPr>
            <w:tcW w:w="2630" w:type="dxa"/>
          </w:tcPr>
          <w:p w:rsidR="004471CC" w:rsidRPr="0007623B" w:rsidRDefault="004471CC"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4471CC" w:rsidRDefault="004471CC"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07623B">
              <w:rPr>
                <w:bCs/>
              </w:rPr>
              <w:t>Раздел 2</w:t>
            </w:r>
            <w:r w:rsidR="00EB5DD8">
              <w:rPr>
                <w:bCs/>
              </w:rPr>
              <w:t>.</w:t>
            </w:r>
          </w:p>
          <w:p w:rsidR="00EB5DD8" w:rsidRPr="0007623B" w:rsidRDefault="00EB5DD8"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Производственная безопасность.</w:t>
            </w:r>
          </w:p>
        </w:tc>
        <w:tc>
          <w:tcPr>
            <w:tcW w:w="9068" w:type="dxa"/>
          </w:tcPr>
          <w:p w:rsidR="004471CC" w:rsidRPr="0007623B" w:rsidRDefault="004471CC"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764" w:type="dxa"/>
            <w:shd w:val="clear" w:color="auto" w:fill="auto"/>
            <w:vAlign w:val="center"/>
          </w:tcPr>
          <w:p w:rsidR="004471CC" w:rsidRPr="0007623B" w:rsidRDefault="00EB5DD8"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12</w:t>
            </w:r>
          </w:p>
        </w:tc>
        <w:tc>
          <w:tcPr>
            <w:tcW w:w="2050" w:type="dxa"/>
          </w:tcPr>
          <w:p w:rsidR="004471CC" w:rsidRDefault="004471CC"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385FE4" w:rsidRPr="0007623B" w:rsidRDefault="00385FE4"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498" w:type="dxa"/>
            <w:vMerge/>
            <w:tcBorders>
              <w:top w:val="nil"/>
            </w:tcBorders>
          </w:tcPr>
          <w:p w:rsidR="004471CC" w:rsidRPr="0007623B" w:rsidRDefault="004471CC"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EB5DD8" w:rsidRPr="0007623B" w:rsidTr="00CF42EC">
        <w:trPr>
          <w:gridAfter w:val="1"/>
          <w:wAfter w:w="1498" w:type="dxa"/>
          <w:trHeight w:val="20"/>
        </w:trPr>
        <w:tc>
          <w:tcPr>
            <w:tcW w:w="2630" w:type="dxa"/>
            <w:vMerge w:val="restart"/>
          </w:tcPr>
          <w:p w:rsidR="00EB5DD8" w:rsidRPr="0007623B" w:rsidRDefault="00EB5DD8"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EB5DD8" w:rsidRPr="0007623B" w:rsidRDefault="00EB5DD8"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07623B">
              <w:rPr>
                <w:bCs/>
              </w:rPr>
              <w:t xml:space="preserve">Тема 2.1. </w:t>
            </w:r>
            <w:r>
              <w:rPr>
                <w:bCs/>
              </w:rPr>
              <w:t>Производственная среда и её факторы.</w:t>
            </w:r>
          </w:p>
        </w:tc>
        <w:tc>
          <w:tcPr>
            <w:tcW w:w="9068" w:type="dxa"/>
            <w:tcBorders>
              <w:top w:val="single" w:sz="4" w:space="0" w:color="auto"/>
            </w:tcBorders>
          </w:tcPr>
          <w:p w:rsidR="00EB5DD8" w:rsidRPr="0007623B" w:rsidRDefault="00EB5DD8" w:rsidP="004471C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EB5DD8" w:rsidRPr="009507FF" w:rsidRDefault="00EB5DD8" w:rsidP="009507FF">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507FF">
              <w:rPr>
                <w:bCs/>
              </w:rPr>
              <w:t>Производственные опасности , их классификация.</w:t>
            </w:r>
          </w:p>
        </w:tc>
        <w:tc>
          <w:tcPr>
            <w:tcW w:w="1764" w:type="dxa"/>
            <w:tcBorders>
              <w:top w:val="single" w:sz="4" w:space="0" w:color="auto"/>
            </w:tcBorders>
            <w:shd w:val="clear" w:color="auto" w:fill="auto"/>
          </w:tcPr>
          <w:p w:rsidR="00EB5DD8" w:rsidRDefault="00EB5DD8"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EB5DD8" w:rsidRPr="0007623B" w:rsidRDefault="00EB5DD8"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07623B">
              <w:rPr>
                <w:bCs/>
              </w:rPr>
              <w:t>2</w:t>
            </w:r>
          </w:p>
        </w:tc>
        <w:tc>
          <w:tcPr>
            <w:tcW w:w="2050" w:type="dxa"/>
            <w:vMerge w:val="restart"/>
            <w:shd w:val="clear" w:color="auto" w:fill="FFFFFF" w:themeFill="background1"/>
          </w:tcPr>
          <w:p w:rsidR="00EB5DD8" w:rsidRDefault="00EB5DD8"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EB5DD8" w:rsidRDefault="00EB5DD8"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385FE4" w:rsidRPr="00F149A6" w:rsidRDefault="00385FE4" w:rsidP="00385FE4">
            <w:pPr>
              <w:suppressAutoHyphens/>
              <w:jc w:val="center"/>
            </w:pPr>
            <w:r>
              <w:t>ПК 1.1-1.5</w:t>
            </w:r>
            <w:r w:rsidRPr="00F149A6">
              <w:t>;</w:t>
            </w:r>
          </w:p>
          <w:p w:rsidR="00385FE4" w:rsidRDefault="00385FE4" w:rsidP="00385FE4">
            <w:pPr>
              <w:suppressAutoHyphens/>
              <w:jc w:val="center"/>
            </w:pPr>
            <w:r w:rsidRPr="00F149A6">
              <w:t>2.2;2.3;2.5;2.6</w:t>
            </w:r>
            <w:r>
              <w:t>; 4.1;4.3</w:t>
            </w:r>
          </w:p>
          <w:p w:rsidR="00385FE4" w:rsidRDefault="00385FE4" w:rsidP="00385FE4">
            <w:pPr>
              <w:suppressAutoHyphens/>
              <w:jc w:val="center"/>
            </w:pPr>
          </w:p>
          <w:p w:rsidR="00385FE4" w:rsidRDefault="00385FE4" w:rsidP="00385FE4">
            <w:pPr>
              <w:suppressAutoHyphens/>
              <w:jc w:val="center"/>
            </w:pPr>
            <w:r>
              <w:t>ОК1- ОК4; ОК6; ОК9;</w:t>
            </w:r>
          </w:p>
          <w:p w:rsidR="00385FE4" w:rsidRDefault="00385FE4" w:rsidP="00385FE4">
            <w:pPr>
              <w:suppressAutoHyphens/>
              <w:jc w:val="center"/>
            </w:pPr>
          </w:p>
          <w:p w:rsidR="009507FF" w:rsidRPr="0007623B" w:rsidRDefault="00385FE4" w:rsidP="00385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t>ЛР 5;7;9;13;16;17;27; 30</w:t>
            </w:r>
          </w:p>
        </w:tc>
      </w:tr>
      <w:tr w:rsidR="00EB5DD8" w:rsidRPr="0007623B" w:rsidTr="00EB5DD8">
        <w:trPr>
          <w:gridAfter w:val="1"/>
          <w:wAfter w:w="1498" w:type="dxa"/>
          <w:trHeight w:val="1080"/>
        </w:trPr>
        <w:tc>
          <w:tcPr>
            <w:tcW w:w="2630" w:type="dxa"/>
            <w:vMerge/>
          </w:tcPr>
          <w:p w:rsidR="00EB5DD8" w:rsidRPr="0007623B" w:rsidRDefault="00EB5DD8"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9068" w:type="dxa"/>
            <w:tcBorders>
              <w:top w:val="single" w:sz="4" w:space="0" w:color="auto"/>
            </w:tcBorders>
          </w:tcPr>
          <w:p w:rsidR="00EB5DD8" w:rsidRPr="0007623B" w:rsidRDefault="00EB5DD8" w:rsidP="004471C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EB5DD8" w:rsidRDefault="00EB5DD8" w:rsidP="009507FF">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Производственная среда, её факторы.</w:t>
            </w:r>
          </w:p>
          <w:p w:rsidR="00EB5DD8" w:rsidRDefault="00EB5DD8" w:rsidP="00EB5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EB5DD8" w:rsidRPr="00EB5DD8" w:rsidRDefault="00EB5DD8" w:rsidP="00EB5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764" w:type="dxa"/>
            <w:tcBorders>
              <w:top w:val="single" w:sz="4" w:space="0" w:color="auto"/>
            </w:tcBorders>
            <w:shd w:val="clear" w:color="auto" w:fill="auto"/>
          </w:tcPr>
          <w:p w:rsidR="00EB5DD8" w:rsidRDefault="00EB5DD8"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EB5DD8" w:rsidRPr="0007623B" w:rsidRDefault="00EB5DD8"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07623B">
              <w:rPr>
                <w:bCs/>
              </w:rPr>
              <w:t>2</w:t>
            </w:r>
          </w:p>
        </w:tc>
        <w:tc>
          <w:tcPr>
            <w:tcW w:w="2050" w:type="dxa"/>
            <w:vMerge/>
            <w:shd w:val="clear" w:color="auto" w:fill="FFFFFF" w:themeFill="background1"/>
          </w:tcPr>
          <w:p w:rsidR="00EB5DD8" w:rsidRPr="0007623B" w:rsidRDefault="00EB5DD8"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B5DD8" w:rsidRPr="0007623B" w:rsidTr="00EB5DD8">
        <w:trPr>
          <w:gridAfter w:val="1"/>
          <w:wAfter w:w="1498" w:type="dxa"/>
          <w:trHeight w:val="516"/>
        </w:trPr>
        <w:tc>
          <w:tcPr>
            <w:tcW w:w="2630" w:type="dxa"/>
            <w:vMerge w:val="restart"/>
          </w:tcPr>
          <w:p w:rsidR="00EB5DD8" w:rsidRDefault="00EB5DD8"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Тема 2.2</w:t>
            </w:r>
          </w:p>
          <w:p w:rsidR="00EB5DD8" w:rsidRPr="0007623B" w:rsidRDefault="00EB5DD8"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Негативные факторы производственной среды</w:t>
            </w:r>
          </w:p>
        </w:tc>
        <w:tc>
          <w:tcPr>
            <w:tcW w:w="9068" w:type="dxa"/>
            <w:tcBorders>
              <w:top w:val="single" w:sz="4" w:space="0" w:color="auto"/>
            </w:tcBorders>
          </w:tcPr>
          <w:p w:rsidR="00EB5DD8" w:rsidRPr="00EB5DD8" w:rsidRDefault="00EB5DD8" w:rsidP="009507FF">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Негативные факторы производственной среды: шум и вибрация.</w:t>
            </w:r>
          </w:p>
          <w:p w:rsidR="00EB5DD8" w:rsidRPr="0007623B" w:rsidRDefault="00EB5DD8" w:rsidP="00EB5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764" w:type="dxa"/>
            <w:tcBorders>
              <w:top w:val="single" w:sz="4" w:space="0" w:color="auto"/>
            </w:tcBorders>
            <w:shd w:val="clear" w:color="auto" w:fill="auto"/>
          </w:tcPr>
          <w:p w:rsidR="00EB5DD8" w:rsidRDefault="00EB5DD8"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2</w:t>
            </w:r>
          </w:p>
        </w:tc>
        <w:tc>
          <w:tcPr>
            <w:tcW w:w="2050" w:type="dxa"/>
            <w:vMerge/>
            <w:shd w:val="clear" w:color="auto" w:fill="FFFFFF" w:themeFill="background1"/>
          </w:tcPr>
          <w:p w:rsidR="00EB5DD8" w:rsidRPr="0007623B" w:rsidRDefault="00EB5DD8"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B5DD8" w:rsidRPr="0007623B" w:rsidTr="00EB5DD8">
        <w:trPr>
          <w:gridAfter w:val="1"/>
          <w:wAfter w:w="1498" w:type="dxa"/>
          <w:trHeight w:val="252"/>
        </w:trPr>
        <w:tc>
          <w:tcPr>
            <w:tcW w:w="2630" w:type="dxa"/>
            <w:vMerge/>
          </w:tcPr>
          <w:p w:rsidR="00EB5DD8" w:rsidRDefault="00EB5DD8"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9068" w:type="dxa"/>
            <w:tcBorders>
              <w:top w:val="single" w:sz="4" w:space="0" w:color="auto"/>
            </w:tcBorders>
          </w:tcPr>
          <w:p w:rsidR="00EB5DD8" w:rsidRDefault="00EB5DD8" w:rsidP="009507FF">
            <w:pPr>
              <w:pStyle w:val="a7"/>
              <w:numPr>
                <w:ilvl w:val="0"/>
                <w:numId w:val="2"/>
              </w:numPr>
              <w:rPr>
                <w:bCs/>
              </w:rPr>
            </w:pPr>
            <w:r w:rsidRPr="00EB5DD8">
              <w:rPr>
                <w:bCs/>
              </w:rPr>
              <w:t xml:space="preserve">Негативные факторы производственной среды: </w:t>
            </w:r>
            <w:r>
              <w:rPr>
                <w:bCs/>
              </w:rPr>
              <w:t>вредные вещества</w:t>
            </w:r>
            <w:r w:rsidRPr="00EB5DD8">
              <w:rPr>
                <w:bCs/>
              </w:rPr>
              <w:t>.</w:t>
            </w:r>
          </w:p>
          <w:p w:rsidR="00EB5DD8" w:rsidRPr="00EB5DD8" w:rsidRDefault="00EB5DD8" w:rsidP="00EB5DD8">
            <w:pPr>
              <w:pStyle w:val="a7"/>
              <w:rPr>
                <w:bCs/>
              </w:rPr>
            </w:pPr>
          </w:p>
        </w:tc>
        <w:tc>
          <w:tcPr>
            <w:tcW w:w="1764" w:type="dxa"/>
            <w:tcBorders>
              <w:top w:val="single" w:sz="4" w:space="0" w:color="auto"/>
            </w:tcBorders>
            <w:shd w:val="clear" w:color="auto" w:fill="auto"/>
          </w:tcPr>
          <w:p w:rsidR="00EB5DD8" w:rsidRDefault="00EB5DD8"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2</w:t>
            </w:r>
          </w:p>
        </w:tc>
        <w:tc>
          <w:tcPr>
            <w:tcW w:w="2050" w:type="dxa"/>
            <w:vMerge/>
            <w:shd w:val="clear" w:color="auto" w:fill="FFFFFF" w:themeFill="background1"/>
          </w:tcPr>
          <w:p w:rsidR="00EB5DD8" w:rsidRPr="0007623B" w:rsidRDefault="00EB5DD8"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B5DD8" w:rsidRPr="0007623B" w:rsidTr="00EB5DD8">
        <w:trPr>
          <w:gridAfter w:val="1"/>
          <w:wAfter w:w="1498" w:type="dxa"/>
          <w:trHeight w:val="288"/>
        </w:trPr>
        <w:tc>
          <w:tcPr>
            <w:tcW w:w="2630" w:type="dxa"/>
            <w:vMerge/>
          </w:tcPr>
          <w:p w:rsidR="00EB5DD8" w:rsidRDefault="00EB5DD8"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9068" w:type="dxa"/>
            <w:tcBorders>
              <w:top w:val="single" w:sz="4" w:space="0" w:color="auto"/>
            </w:tcBorders>
          </w:tcPr>
          <w:p w:rsidR="00EB5DD8" w:rsidRDefault="00EB5DD8" w:rsidP="009507FF">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Электрический ток.</w:t>
            </w:r>
          </w:p>
          <w:p w:rsidR="00EB5DD8" w:rsidRPr="00EB5DD8" w:rsidRDefault="00EB5DD8" w:rsidP="00EB5DD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764" w:type="dxa"/>
            <w:tcBorders>
              <w:top w:val="single" w:sz="4" w:space="0" w:color="auto"/>
            </w:tcBorders>
            <w:shd w:val="clear" w:color="auto" w:fill="auto"/>
          </w:tcPr>
          <w:p w:rsidR="00EB5DD8" w:rsidRDefault="00EB5DD8"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2</w:t>
            </w:r>
          </w:p>
        </w:tc>
        <w:tc>
          <w:tcPr>
            <w:tcW w:w="2050" w:type="dxa"/>
            <w:vMerge/>
            <w:shd w:val="clear" w:color="auto" w:fill="FFFFFF" w:themeFill="background1"/>
          </w:tcPr>
          <w:p w:rsidR="00EB5DD8" w:rsidRPr="0007623B" w:rsidRDefault="00EB5DD8"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B5DD8" w:rsidRPr="0007623B" w:rsidTr="00170C2D">
        <w:trPr>
          <w:gridAfter w:val="1"/>
          <w:wAfter w:w="1498" w:type="dxa"/>
          <w:trHeight w:val="276"/>
        </w:trPr>
        <w:tc>
          <w:tcPr>
            <w:tcW w:w="2630" w:type="dxa"/>
            <w:vMerge/>
          </w:tcPr>
          <w:p w:rsidR="00EB5DD8" w:rsidRDefault="00EB5DD8"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9068" w:type="dxa"/>
            <w:tcBorders>
              <w:top w:val="single" w:sz="4" w:space="0" w:color="auto"/>
            </w:tcBorders>
          </w:tcPr>
          <w:p w:rsidR="00EB5DD8" w:rsidRPr="00EB5DD8" w:rsidRDefault="00EB5DD8" w:rsidP="009507FF">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Микроклимат производственных помещений.</w:t>
            </w:r>
          </w:p>
          <w:p w:rsidR="00EB5DD8" w:rsidRPr="00EB5DD8" w:rsidRDefault="00EB5DD8" w:rsidP="00EB5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764" w:type="dxa"/>
            <w:shd w:val="clear" w:color="auto" w:fill="auto"/>
          </w:tcPr>
          <w:p w:rsidR="00EB5DD8" w:rsidRDefault="00EB5DD8"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2</w:t>
            </w:r>
          </w:p>
        </w:tc>
        <w:tc>
          <w:tcPr>
            <w:tcW w:w="2050" w:type="dxa"/>
            <w:vMerge/>
            <w:shd w:val="clear" w:color="auto" w:fill="FFFFFF" w:themeFill="background1"/>
          </w:tcPr>
          <w:p w:rsidR="00EB5DD8" w:rsidRPr="0007623B" w:rsidRDefault="00EB5DD8"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471CC" w:rsidRPr="0007623B" w:rsidTr="009507FF">
        <w:trPr>
          <w:gridAfter w:val="1"/>
          <w:wAfter w:w="1498" w:type="dxa"/>
          <w:trHeight w:val="912"/>
        </w:trPr>
        <w:tc>
          <w:tcPr>
            <w:tcW w:w="2630" w:type="dxa"/>
          </w:tcPr>
          <w:p w:rsidR="004471CC" w:rsidRDefault="004471CC"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07623B">
              <w:rPr>
                <w:bCs/>
              </w:rPr>
              <w:t xml:space="preserve"> Раздел 3</w:t>
            </w:r>
            <w:r w:rsidR="00EB5DD8">
              <w:rPr>
                <w:bCs/>
              </w:rPr>
              <w:t>.</w:t>
            </w:r>
          </w:p>
          <w:p w:rsidR="00EB5DD8" w:rsidRPr="0007623B" w:rsidRDefault="00EB5DD8"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Пожарная безопасность.</w:t>
            </w:r>
          </w:p>
          <w:p w:rsidR="004471CC" w:rsidRPr="0007623B" w:rsidRDefault="004471CC"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9068" w:type="dxa"/>
          </w:tcPr>
          <w:p w:rsidR="009507FF" w:rsidRDefault="009507FF" w:rsidP="009507F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9507FF" w:rsidRDefault="009507FF" w:rsidP="009507F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9507FF" w:rsidRDefault="009507FF" w:rsidP="009507F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4471CC" w:rsidRPr="0007623B" w:rsidRDefault="004471CC" w:rsidP="004471C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764" w:type="dxa"/>
            <w:shd w:val="clear" w:color="auto" w:fill="auto"/>
          </w:tcPr>
          <w:p w:rsidR="004471CC" w:rsidRDefault="004471CC"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4471CC" w:rsidRPr="0007623B" w:rsidRDefault="009507FF"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4</w:t>
            </w:r>
          </w:p>
        </w:tc>
        <w:tc>
          <w:tcPr>
            <w:tcW w:w="2050" w:type="dxa"/>
            <w:shd w:val="clear" w:color="auto" w:fill="auto"/>
          </w:tcPr>
          <w:p w:rsidR="004471CC" w:rsidRDefault="004471CC"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4471CC" w:rsidRDefault="004471CC"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385FE4" w:rsidRPr="0007623B" w:rsidRDefault="00385FE4"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9507FF" w:rsidRPr="0007623B" w:rsidTr="009507FF">
        <w:trPr>
          <w:gridAfter w:val="1"/>
          <w:wAfter w:w="1498" w:type="dxa"/>
          <w:trHeight w:val="506"/>
        </w:trPr>
        <w:tc>
          <w:tcPr>
            <w:tcW w:w="2630" w:type="dxa"/>
            <w:vMerge w:val="restart"/>
          </w:tcPr>
          <w:p w:rsidR="009507FF" w:rsidRPr="0007623B"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9068" w:type="dxa"/>
          </w:tcPr>
          <w:p w:rsidR="009507FF" w:rsidRPr="009507FF" w:rsidRDefault="009507FF" w:rsidP="009507FF">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507FF">
              <w:rPr>
                <w:bCs/>
              </w:rPr>
              <w:t>Пожары, виды. Опасные факторы пожаров.</w:t>
            </w:r>
          </w:p>
        </w:tc>
        <w:tc>
          <w:tcPr>
            <w:tcW w:w="1764" w:type="dxa"/>
            <w:shd w:val="clear" w:color="auto" w:fill="auto"/>
          </w:tcPr>
          <w:p w:rsidR="009507FF" w:rsidRPr="009507FF" w:rsidRDefault="009507FF"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iCs/>
              </w:rPr>
            </w:pPr>
            <w:r w:rsidRPr="009507FF">
              <w:rPr>
                <w:i/>
                <w:iCs/>
              </w:rPr>
              <w:t>2</w:t>
            </w:r>
          </w:p>
        </w:tc>
        <w:tc>
          <w:tcPr>
            <w:tcW w:w="2050" w:type="dxa"/>
            <w:vMerge w:val="restart"/>
            <w:shd w:val="clear" w:color="auto" w:fill="auto"/>
          </w:tcPr>
          <w:p w:rsidR="00385FE4" w:rsidRPr="00F149A6" w:rsidRDefault="00385FE4" w:rsidP="00385FE4">
            <w:pPr>
              <w:suppressAutoHyphens/>
              <w:jc w:val="center"/>
            </w:pPr>
            <w:r>
              <w:t>ПК 1.1-1.5</w:t>
            </w:r>
            <w:r w:rsidRPr="00F149A6">
              <w:t>;</w:t>
            </w:r>
          </w:p>
          <w:p w:rsidR="00385FE4" w:rsidRDefault="00385FE4" w:rsidP="00385FE4">
            <w:pPr>
              <w:suppressAutoHyphens/>
              <w:jc w:val="center"/>
            </w:pPr>
            <w:r w:rsidRPr="00F149A6">
              <w:lastRenderedPageBreak/>
              <w:t>2.2;2.3;2.5;2.6</w:t>
            </w:r>
            <w:r>
              <w:t>; 4.1;4.3</w:t>
            </w:r>
          </w:p>
          <w:p w:rsidR="00385FE4" w:rsidRDefault="00385FE4" w:rsidP="00385FE4">
            <w:pPr>
              <w:suppressAutoHyphens/>
              <w:jc w:val="center"/>
            </w:pPr>
          </w:p>
          <w:p w:rsidR="00385FE4" w:rsidRDefault="00385FE4" w:rsidP="00385FE4">
            <w:pPr>
              <w:suppressAutoHyphens/>
              <w:jc w:val="center"/>
            </w:pPr>
            <w:r>
              <w:t>ОК1- ОК4; ОК6; ОК9;</w:t>
            </w:r>
          </w:p>
          <w:p w:rsidR="00385FE4" w:rsidRDefault="00385FE4" w:rsidP="00385FE4">
            <w:pPr>
              <w:suppressAutoHyphens/>
              <w:jc w:val="center"/>
            </w:pPr>
          </w:p>
          <w:p w:rsidR="009507FF" w:rsidRDefault="00385FE4" w:rsidP="00385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t>ЛР 5;7;9;13;16;17;27; 30</w:t>
            </w:r>
          </w:p>
          <w:p w:rsidR="009507FF" w:rsidRDefault="009507FF" w:rsidP="00950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9507FF" w:rsidRDefault="009507FF" w:rsidP="00950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9507FF" w:rsidRDefault="009507FF" w:rsidP="00950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9507FF" w:rsidRDefault="009507FF" w:rsidP="00950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9507FF" w:rsidRDefault="009507FF" w:rsidP="00950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9507FF" w:rsidRDefault="009507FF"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471CC" w:rsidRPr="0007623B" w:rsidTr="009507FF">
        <w:trPr>
          <w:gridAfter w:val="1"/>
          <w:wAfter w:w="1498" w:type="dxa"/>
          <w:trHeight w:val="1124"/>
        </w:trPr>
        <w:tc>
          <w:tcPr>
            <w:tcW w:w="2630" w:type="dxa"/>
            <w:vMerge/>
          </w:tcPr>
          <w:p w:rsidR="004471CC" w:rsidRPr="0007623B" w:rsidRDefault="004471CC" w:rsidP="0044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9068" w:type="dxa"/>
          </w:tcPr>
          <w:p w:rsidR="004471CC" w:rsidRPr="009507FF" w:rsidRDefault="009507FF" w:rsidP="009507FF">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Практическая работа. Расчёт неприкосновенного запаса воды при тушении пожара.</w:t>
            </w:r>
          </w:p>
        </w:tc>
        <w:tc>
          <w:tcPr>
            <w:tcW w:w="1764" w:type="dxa"/>
            <w:shd w:val="clear" w:color="auto" w:fill="auto"/>
          </w:tcPr>
          <w:p w:rsidR="004471CC" w:rsidRDefault="004471CC"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4471CC" w:rsidRPr="0007623B" w:rsidRDefault="004471CC"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07623B">
              <w:rPr>
                <w:bCs/>
              </w:rPr>
              <w:t>2</w:t>
            </w:r>
          </w:p>
        </w:tc>
        <w:tc>
          <w:tcPr>
            <w:tcW w:w="2050" w:type="dxa"/>
            <w:vMerge/>
            <w:shd w:val="clear" w:color="auto" w:fill="auto"/>
          </w:tcPr>
          <w:p w:rsidR="004471CC" w:rsidRPr="0007623B" w:rsidRDefault="004471CC"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EB2C44" w:rsidRPr="0007623B" w:rsidTr="00CF42EC">
        <w:trPr>
          <w:gridAfter w:val="1"/>
          <w:wAfter w:w="1498" w:type="dxa"/>
          <w:trHeight w:val="20"/>
        </w:trPr>
        <w:tc>
          <w:tcPr>
            <w:tcW w:w="11698" w:type="dxa"/>
            <w:gridSpan w:val="2"/>
          </w:tcPr>
          <w:p w:rsidR="00C5657B" w:rsidRDefault="00C5657B"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Cs/>
              </w:rPr>
            </w:pPr>
          </w:p>
          <w:p w:rsidR="00EB2C44" w:rsidRPr="0007623B" w:rsidRDefault="00EB2C44"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Cs/>
              </w:rPr>
            </w:pPr>
            <w:r w:rsidRPr="0007623B">
              <w:rPr>
                <w:bCs/>
              </w:rPr>
              <w:t>Всего:</w:t>
            </w:r>
          </w:p>
        </w:tc>
        <w:tc>
          <w:tcPr>
            <w:tcW w:w="1764" w:type="dxa"/>
            <w:shd w:val="clear" w:color="auto" w:fill="auto"/>
          </w:tcPr>
          <w:p w:rsidR="00C5657B" w:rsidRDefault="00C5657B" w:rsidP="00DE7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B2C44" w:rsidRPr="0007623B" w:rsidRDefault="00D31B74" w:rsidP="00DE7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07623B">
              <w:rPr>
                <w:b/>
                <w:bCs/>
              </w:rPr>
              <w:t>32</w:t>
            </w:r>
          </w:p>
        </w:tc>
        <w:tc>
          <w:tcPr>
            <w:tcW w:w="2050" w:type="dxa"/>
            <w:shd w:val="clear" w:color="auto" w:fill="auto"/>
          </w:tcPr>
          <w:p w:rsidR="00EB2C44" w:rsidRPr="0007623B" w:rsidRDefault="00EB2C44" w:rsidP="007D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bl>
    <w:p w:rsidR="00E71FBC" w:rsidRDefault="00E71FBC" w:rsidP="00E71F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caps/>
          <w:sz w:val="28"/>
          <w:szCs w:val="28"/>
        </w:rPr>
      </w:pPr>
    </w:p>
    <w:p w:rsidR="00E71FBC" w:rsidRPr="00385FE4" w:rsidRDefault="00E71FBC" w:rsidP="00385FE4">
      <w:pPr>
        <w:spacing w:line="360" w:lineRule="auto"/>
        <w:rPr>
          <w:sz w:val="28"/>
          <w:szCs w:val="28"/>
        </w:rPr>
      </w:pPr>
      <w:r w:rsidRPr="00385FE4">
        <w:rPr>
          <w:sz w:val="28"/>
          <w:szCs w:val="28"/>
        </w:rPr>
        <w:t xml:space="preserve">      Самостоятельная работа обучающихся.</w:t>
      </w:r>
    </w:p>
    <w:p w:rsidR="00E71FBC" w:rsidRPr="00385FE4" w:rsidRDefault="00E71FBC" w:rsidP="00385FE4">
      <w:pPr>
        <w:pStyle w:val="a7"/>
        <w:numPr>
          <w:ilvl w:val="0"/>
          <w:numId w:val="6"/>
        </w:numPr>
        <w:spacing w:line="360" w:lineRule="auto"/>
        <w:rPr>
          <w:sz w:val="28"/>
          <w:szCs w:val="28"/>
        </w:rPr>
      </w:pPr>
      <w:r w:rsidRPr="00385FE4">
        <w:rPr>
          <w:sz w:val="28"/>
          <w:szCs w:val="28"/>
        </w:rPr>
        <w:t>Ответственность за нарушение требований охраны труда.</w:t>
      </w:r>
    </w:p>
    <w:p w:rsidR="00E71FBC" w:rsidRPr="00385FE4" w:rsidRDefault="00E71FBC" w:rsidP="00385FE4">
      <w:pPr>
        <w:pStyle w:val="a7"/>
        <w:numPr>
          <w:ilvl w:val="0"/>
          <w:numId w:val="6"/>
        </w:numPr>
        <w:spacing w:line="360" w:lineRule="auto"/>
        <w:rPr>
          <w:sz w:val="28"/>
          <w:szCs w:val="28"/>
        </w:rPr>
      </w:pPr>
      <w:r w:rsidRPr="00385FE4">
        <w:rPr>
          <w:sz w:val="28"/>
          <w:szCs w:val="28"/>
        </w:rPr>
        <w:t>Государственное социальное страхование.</w:t>
      </w:r>
    </w:p>
    <w:p w:rsidR="00E71FBC" w:rsidRPr="00385FE4" w:rsidRDefault="00E71FBC" w:rsidP="00385FE4">
      <w:pPr>
        <w:pStyle w:val="a7"/>
        <w:numPr>
          <w:ilvl w:val="0"/>
          <w:numId w:val="6"/>
        </w:numPr>
        <w:spacing w:line="360" w:lineRule="auto"/>
        <w:rPr>
          <w:sz w:val="28"/>
          <w:szCs w:val="28"/>
        </w:rPr>
      </w:pPr>
      <w:r w:rsidRPr="00385FE4">
        <w:rPr>
          <w:sz w:val="28"/>
          <w:szCs w:val="28"/>
        </w:rPr>
        <w:t>Эргономика.</w:t>
      </w:r>
    </w:p>
    <w:p w:rsidR="00E71FBC" w:rsidRPr="00385FE4" w:rsidRDefault="00E71FBC" w:rsidP="00385FE4">
      <w:pPr>
        <w:pStyle w:val="a7"/>
        <w:numPr>
          <w:ilvl w:val="0"/>
          <w:numId w:val="6"/>
        </w:numPr>
        <w:spacing w:line="360" w:lineRule="auto"/>
        <w:rPr>
          <w:sz w:val="28"/>
          <w:szCs w:val="28"/>
        </w:rPr>
      </w:pPr>
      <w:r w:rsidRPr="00385FE4">
        <w:rPr>
          <w:sz w:val="28"/>
          <w:szCs w:val="28"/>
        </w:rPr>
        <w:t>Основы электробезопасности.</w:t>
      </w:r>
    </w:p>
    <w:p w:rsidR="00E71FBC" w:rsidRPr="00385FE4" w:rsidRDefault="00E71FBC" w:rsidP="00385FE4">
      <w:pPr>
        <w:pStyle w:val="a7"/>
        <w:numPr>
          <w:ilvl w:val="0"/>
          <w:numId w:val="6"/>
        </w:numPr>
        <w:spacing w:line="360" w:lineRule="auto"/>
        <w:rPr>
          <w:sz w:val="28"/>
          <w:szCs w:val="28"/>
        </w:rPr>
      </w:pPr>
      <w:r w:rsidRPr="00385FE4">
        <w:rPr>
          <w:sz w:val="28"/>
          <w:szCs w:val="28"/>
        </w:rPr>
        <w:t>Защита от поражения током при повреждении изоляции.</w:t>
      </w:r>
    </w:p>
    <w:p w:rsidR="00E71FBC" w:rsidRPr="00385FE4" w:rsidRDefault="00E71FBC" w:rsidP="00385FE4">
      <w:pPr>
        <w:pStyle w:val="a7"/>
        <w:numPr>
          <w:ilvl w:val="0"/>
          <w:numId w:val="6"/>
        </w:numPr>
        <w:spacing w:line="360" w:lineRule="auto"/>
        <w:rPr>
          <w:sz w:val="28"/>
          <w:szCs w:val="28"/>
        </w:rPr>
      </w:pPr>
      <w:r w:rsidRPr="00385FE4">
        <w:rPr>
          <w:sz w:val="28"/>
          <w:szCs w:val="28"/>
        </w:rPr>
        <w:t>Организационные и технические мероприятия при обслуживании электроустановок.</w:t>
      </w:r>
    </w:p>
    <w:p w:rsidR="00E71FBC" w:rsidRPr="00385FE4" w:rsidRDefault="00E71FBC" w:rsidP="00385FE4">
      <w:pPr>
        <w:pStyle w:val="a7"/>
        <w:numPr>
          <w:ilvl w:val="0"/>
          <w:numId w:val="6"/>
        </w:numPr>
        <w:spacing w:line="360" w:lineRule="auto"/>
        <w:rPr>
          <w:sz w:val="28"/>
          <w:szCs w:val="28"/>
        </w:rPr>
      </w:pPr>
      <w:r w:rsidRPr="00385FE4">
        <w:rPr>
          <w:sz w:val="28"/>
          <w:szCs w:val="28"/>
        </w:rPr>
        <w:t>Общие сведения о технических средствах безпасности.</w:t>
      </w:r>
    </w:p>
    <w:p w:rsidR="00E71FBC" w:rsidRPr="00385FE4" w:rsidRDefault="00E71FBC" w:rsidP="00385FE4">
      <w:pPr>
        <w:pStyle w:val="a7"/>
        <w:numPr>
          <w:ilvl w:val="0"/>
          <w:numId w:val="6"/>
        </w:numPr>
        <w:spacing w:line="360" w:lineRule="auto"/>
        <w:rPr>
          <w:sz w:val="28"/>
          <w:szCs w:val="28"/>
        </w:rPr>
      </w:pPr>
      <w:r w:rsidRPr="00385FE4">
        <w:rPr>
          <w:sz w:val="28"/>
          <w:szCs w:val="28"/>
        </w:rPr>
        <w:t>Помощь пострадавшим от воздействия током.</w:t>
      </w:r>
    </w:p>
    <w:p w:rsidR="00E71FBC" w:rsidRPr="00385FE4" w:rsidRDefault="00E71FBC" w:rsidP="00385FE4">
      <w:pPr>
        <w:pStyle w:val="a7"/>
        <w:numPr>
          <w:ilvl w:val="0"/>
          <w:numId w:val="6"/>
        </w:numPr>
        <w:spacing w:line="360" w:lineRule="auto"/>
        <w:rPr>
          <w:sz w:val="28"/>
          <w:szCs w:val="28"/>
        </w:rPr>
      </w:pPr>
      <w:r w:rsidRPr="00385FE4">
        <w:rPr>
          <w:sz w:val="28"/>
          <w:szCs w:val="28"/>
        </w:rPr>
        <w:t>Доврачебная помощь при ожогах, обморожениях и других несчастных случаях.</w:t>
      </w:r>
    </w:p>
    <w:p w:rsidR="00E71FBC" w:rsidRPr="0007623B" w:rsidRDefault="00E71FBC" w:rsidP="00E71F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caps/>
          <w:sz w:val="28"/>
          <w:szCs w:val="28"/>
          <w:u w:val="single"/>
        </w:rPr>
      </w:pPr>
    </w:p>
    <w:p w:rsidR="00EB2C44" w:rsidRPr="0007623B" w:rsidRDefault="00EB2C44" w:rsidP="00EB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sectPr w:rsidR="00EB2C44" w:rsidRPr="0007623B">
          <w:pgSz w:w="16840" w:h="11907" w:orient="landscape"/>
          <w:pgMar w:top="851" w:right="1134" w:bottom="851" w:left="992" w:header="709" w:footer="709" w:gutter="0"/>
          <w:cols w:space="720"/>
        </w:sectPr>
      </w:pPr>
    </w:p>
    <w:p w:rsidR="00EB2C44" w:rsidRPr="000F7B61" w:rsidRDefault="00EB2C44" w:rsidP="00EB2C4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sidRPr="000F7B61">
        <w:rPr>
          <w:b/>
          <w:caps/>
          <w:sz w:val="28"/>
          <w:szCs w:val="28"/>
        </w:rPr>
        <w:lastRenderedPageBreak/>
        <w:t>3. условия</w:t>
      </w:r>
      <w:r w:rsidR="0007623B" w:rsidRPr="000F7B61">
        <w:rPr>
          <w:b/>
          <w:caps/>
          <w:sz w:val="28"/>
          <w:szCs w:val="28"/>
        </w:rPr>
        <w:t xml:space="preserve"> реализации программы дисциплины</w:t>
      </w:r>
    </w:p>
    <w:p w:rsidR="000F7B61" w:rsidRDefault="000F7B61" w:rsidP="00EB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EB2C44" w:rsidRPr="000F7B61" w:rsidRDefault="00EB2C44" w:rsidP="00385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r w:rsidRPr="000F7B61">
        <w:rPr>
          <w:b/>
          <w:bCs/>
          <w:sz w:val="28"/>
          <w:szCs w:val="28"/>
        </w:rPr>
        <w:t>3.1. Требования к минимальному материально-техническому обеспечению</w:t>
      </w:r>
    </w:p>
    <w:p w:rsidR="00EB2C44" w:rsidRPr="000F7B61" w:rsidRDefault="00EB2C44" w:rsidP="00385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i/>
          <w:sz w:val="28"/>
          <w:szCs w:val="28"/>
        </w:rPr>
      </w:pPr>
      <w:r w:rsidRPr="000F7B61">
        <w:rPr>
          <w:bCs/>
          <w:sz w:val="28"/>
          <w:szCs w:val="28"/>
        </w:rPr>
        <w:t>Реализация программы дисциплины требует наличия учебного кабинета «Лаборатория  охраны труда и безопасности жизнедеятельности»</w:t>
      </w:r>
    </w:p>
    <w:p w:rsidR="00EB2C44" w:rsidRPr="000F7B61" w:rsidRDefault="00EB2C44" w:rsidP="00385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p>
    <w:p w:rsidR="00EB2C44" w:rsidRPr="000F7B61" w:rsidRDefault="00EB2C44" w:rsidP="00385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i/>
          <w:sz w:val="28"/>
          <w:szCs w:val="28"/>
        </w:rPr>
      </w:pPr>
      <w:r w:rsidRPr="000F7B61">
        <w:rPr>
          <w:bCs/>
          <w:sz w:val="28"/>
          <w:szCs w:val="28"/>
        </w:rPr>
        <w:t>Оборудование учебного кабинета:</w:t>
      </w:r>
      <w:r w:rsidRPr="000F7B61">
        <w:rPr>
          <w:bCs/>
          <w:i/>
          <w:sz w:val="28"/>
          <w:szCs w:val="28"/>
        </w:rPr>
        <w:t xml:space="preserve"> «Санитарные нормы и правила», Трудовой Кодекс РФ,</w:t>
      </w:r>
    </w:p>
    <w:p w:rsidR="00EB2C44" w:rsidRPr="000F7B61" w:rsidRDefault="00EB2C44" w:rsidP="00385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r w:rsidRPr="000F7B61">
        <w:rPr>
          <w:bCs/>
          <w:sz w:val="28"/>
          <w:szCs w:val="28"/>
        </w:rPr>
        <w:t>Технические средства обучения</w:t>
      </w:r>
      <w:r w:rsidRPr="000F7B61">
        <w:rPr>
          <w:bCs/>
          <w:i/>
          <w:sz w:val="28"/>
          <w:szCs w:val="28"/>
        </w:rPr>
        <w:t>: мультимедийный проектор</w:t>
      </w:r>
      <w:r w:rsidR="000F7B61">
        <w:rPr>
          <w:bCs/>
          <w:i/>
          <w:sz w:val="28"/>
          <w:szCs w:val="28"/>
        </w:rPr>
        <w:t>.</w:t>
      </w:r>
    </w:p>
    <w:p w:rsidR="00EB2C44" w:rsidRPr="000F7B61" w:rsidRDefault="00EB2C44" w:rsidP="00385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p>
    <w:p w:rsidR="00EB2C44" w:rsidRPr="000F7B61" w:rsidRDefault="00EB2C44" w:rsidP="00385F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b/>
          <w:sz w:val="28"/>
          <w:szCs w:val="28"/>
        </w:rPr>
      </w:pPr>
      <w:r w:rsidRPr="000F7B61">
        <w:rPr>
          <w:b/>
          <w:sz w:val="28"/>
          <w:szCs w:val="28"/>
        </w:rPr>
        <w:t>3.2. Информационное обеспечение обучения</w:t>
      </w:r>
    </w:p>
    <w:p w:rsidR="00EB2C44" w:rsidRDefault="00EB2C44" w:rsidP="00385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r w:rsidRPr="000F7B61">
        <w:rPr>
          <w:b/>
          <w:bCs/>
          <w:sz w:val="28"/>
          <w:szCs w:val="28"/>
        </w:rPr>
        <w:t>Перечень рекомендуемых учебных изданий, Интернет-ресурсов, дополнительной литературы</w:t>
      </w:r>
      <w:r w:rsidR="000F7B61">
        <w:rPr>
          <w:b/>
          <w:bCs/>
          <w:sz w:val="28"/>
          <w:szCs w:val="28"/>
        </w:rPr>
        <w:t>.</w:t>
      </w:r>
    </w:p>
    <w:p w:rsidR="00210964" w:rsidRDefault="00210964" w:rsidP="00385FE4">
      <w:pPr>
        <w:spacing w:line="360" w:lineRule="auto"/>
        <w:rPr>
          <w:bCs/>
          <w:sz w:val="28"/>
          <w:szCs w:val="28"/>
        </w:rPr>
      </w:pPr>
    </w:p>
    <w:p w:rsidR="000F7B61" w:rsidRPr="000C367B" w:rsidRDefault="000F7B61" w:rsidP="00385FE4">
      <w:pPr>
        <w:spacing w:line="360" w:lineRule="auto"/>
        <w:rPr>
          <w:bCs/>
          <w:sz w:val="28"/>
          <w:szCs w:val="28"/>
        </w:rPr>
      </w:pPr>
      <w:bookmarkStart w:id="0" w:name="_GoBack"/>
      <w:bookmarkEnd w:id="0"/>
      <w:r w:rsidRPr="000C367B">
        <w:rPr>
          <w:bCs/>
          <w:sz w:val="28"/>
          <w:szCs w:val="28"/>
        </w:rPr>
        <w:t>Основные источники: Беляков С.И. Охрана труда</w:t>
      </w:r>
    </w:p>
    <w:p w:rsidR="000F7B61" w:rsidRPr="000C367B" w:rsidRDefault="000F7B61" w:rsidP="00385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r w:rsidRPr="000C367B">
        <w:rPr>
          <w:bCs/>
          <w:sz w:val="28"/>
          <w:szCs w:val="28"/>
        </w:rPr>
        <w:t xml:space="preserve">Дополнительные источники:  Шуко Л. Справочник по охране труда в РФ. Питер.2011 г. </w:t>
      </w:r>
    </w:p>
    <w:p w:rsidR="000F7B61" w:rsidRPr="000C367B" w:rsidRDefault="00552E5E" w:rsidP="00385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hyperlink r:id="rId13" w:history="1">
        <w:r w:rsidR="000F7B61" w:rsidRPr="000C367B">
          <w:rPr>
            <w:rStyle w:val="ad"/>
            <w:bCs/>
            <w:color w:val="auto"/>
            <w:sz w:val="28"/>
            <w:szCs w:val="28"/>
            <w:u w:val="none"/>
          </w:rPr>
          <w:t>https://ohranatruda.ru/</w:t>
        </w:r>
      </w:hyperlink>
    </w:p>
    <w:p w:rsidR="000F7B61" w:rsidRPr="000F7B61" w:rsidRDefault="00552E5E" w:rsidP="00385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hyperlink r:id="rId14" w:history="1">
        <w:r w:rsidR="000F7B61" w:rsidRPr="000C367B">
          <w:rPr>
            <w:rStyle w:val="ad"/>
            <w:bCs/>
            <w:color w:val="auto"/>
            <w:sz w:val="28"/>
            <w:szCs w:val="28"/>
            <w:u w:val="none"/>
          </w:rPr>
          <w:t>https://www.protrud.com/учебный-курс-по-охране-труда/</w:t>
        </w:r>
      </w:hyperlink>
      <w:r w:rsidR="000F7B61" w:rsidRPr="000F7B61">
        <w:rPr>
          <w:bCs/>
          <w:sz w:val="28"/>
          <w:szCs w:val="28"/>
        </w:rPr>
        <w:t xml:space="preserve"> </w:t>
      </w:r>
    </w:p>
    <w:p w:rsidR="000F7B61" w:rsidRPr="000C367B" w:rsidRDefault="00552E5E" w:rsidP="00385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hyperlink r:id="rId15" w:history="1">
        <w:r w:rsidR="000F7B61" w:rsidRPr="000C367B">
          <w:rPr>
            <w:rStyle w:val="ad"/>
            <w:bCs/>
            <w:color w:val="auto"/>
            <w:sz w:val="28"/>
            <w:szCs w:val="28"/>
            <w:u w:val="none"/>
          </w:rPr>
          <w:t>https://base.garant.ru/12125268/</w:t>
        </w:r>
      </w:hyperlink>
    </w:p>
    <w:p w:rsidR="000F7B61" w:rsidRDefault="000F7B61" w:rsidP="00EB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EB2C44" w:rsidRPr="0002052D" w:rsidRDefault="00EB2C44" w:rsidP="00EB2C44">
      <w:pPr>
        <w:pStyle w:val="1"/>
        <w:tabs>
          <w:tab w:val="num" w:pos="0"/>
        </w:tabs>
        <w:ind w:left="284" w:firstLine="0"/>
        <w:jc w:val="both"/>
        <w:rPr>
          <w:b/>
          <w:caps/>
        </w:rPr>
      </w:pPr>
    </w:p>
    <w:p w:rsidR="004471CC" w:rsidRPr="00385FE4" w:rsidRDefault="004471CC" w:rsidP="004471CC">
      <w:pPr>
        <w:contextualSpacing/>
        <w:jc w:val="center"/>
        <w:rPr>
          <w:b/>
          <w:sz w:val="28"/>
          <w:szCs w:val="28"/>
        </w:rPr>
      </w:pPr>
      <w:r w:rsidRPr="00385FE4">
        <w:rPr>
          <w:b/>
          <w:sz w:val="28"/>
          <w:szCs w:val="28"/>
        </w:rPr>
        <w:t xml:space="preserve">4. КОНТРОЛЬ И ОЦЕНКА РЕЗУЛЬТАТОВ ОСВОЕНИЯ </w:t>
      </w:r>
      <w:r w:rsidRPr="00385FE4">
        <w:rPr>
          <w:b/>
          <w:sz w:val="28"/>
          <w:szCs w:val="28"/>
        </w:rPr>
        <w:br/>
        <w:t>УЧЕБНОЙ ДИСЦИПЛИНЫ</w:t>
      </w:r>
    </w:p>
    <w:p w:rsidR="004471CC" w:rsidRPr="00385FE4" w:rsidRDefault="004471CC" w:rsidP="004471CC">
      <w:pPr>
        <w:contextualSpacing/>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0"/>
        <w:gridCol w:w="3024"/>
        <w:gridCol w:w="2887"/>
      </w:tblGrid>
      <w:tr w:rsidR="004471CC" w:rsidRPr="0006104B" w:rsidTr="00570A9E">
        <w:tc>
          <w:tcPr>
            <w:tcW w:w="1912" w:type="pct"/>
          </w:tcPr>
          <w:p w:rsidR="004471CC" w:rsidRPr="0006104B" w:rsidRDefault="004471CC" w:rsidP="00570A9E">
            <w:pPr>
              <w:jc w:val="center"/>
              <w:rPr>
                <w:b/>
                <w:bCs/>
              </w:rPr>
            </w:pPr>
            <w:r w:rsidRPr="0006104B">
              <w:rPr>
                <w:b/>
                <w:bCs/>
              </w:rPr>
              <w:t>Результаты обучения</w:t>
            </w:r>
            <w:r w:rsidRPr="0006104B">
              <w:rPr>
                <w:vertAlign w:val="superscript"/>
              </w:rPr>
              <w:footnoteReference w:id="1"/>
            </w:r>
          </w:p>
        </w:tc>
        <w:tc>
          <w:tcPr>
            <w:tcW w:w="1580" w:type="pct"/>
          </w:tcPr>
          <w:p w:rsidR="004471CC" w:rsidRPr="0006104B" w:rsidRDefault="004471CC" w:rsidP="00570A9E">
            <w:pPr>
              <w:jc w:val="center"/>
              <w:rPr>
                <w:b/>
                <w:bCs/>
              </w:rPr>
            </w:pPr>
            <w:r w:rsidRPr="0006104B">
              <w:rPr>
                <w:b/>
                <w:bCs/>
              </w:rPr>
              <w:t>Критерии оценки</w:t>
            </w:r>
          </w:p>
        </w:tc>
        <w:tc>
          <w:tcPr>
            <w:tcW w:w="1508" w:type="pct"/>
          </w:tcPr>
          <w:p w:rsidR="004471CC" w:rsidRPr="0006104B" w:rsidRDefault="004471CC" w:rsidP="00570A9E">
            <w:pPr>
              <w:jc w:val="center"/>
              <w:rPr>
                <w:b/>
                <w:bCs/>
              </w:rPr>
            </w:pPr>
            <w:r w:rsidRPr="0006104B">
              <w:rPr>
                <w:b/>
                <w:bCs/>
              </w:rPr>
              <w:t>Методы оценки</w:t>
            </w:r>
          </w:p>
        </w:tc>
      </w:tr>
      <w:tr w:rsidR="004471CC" w:rsidRPr="0006104B" w:rsidTr="00570A9E">
        <w:tc>
          <w:tcPr>
            <w:tcW w:w="1912" w:type="pct"/>
          </w:tcPr>
          <w:p w:rsidR="005558CA" w:rsidRDefault="005558CA" w:rsidP="004471CC">
            <w:pPr>
              <w:pStyle w:val="s16"/>
              <w:shd w:val="clear" w:color="auto" w:fill="FFFFFF"/>
              <w:spacing w:before="0" w:beforeAutospacing="0" w:after="0" w:afterAutospacing="0"/>
              <w:ind w:left="75" w:right="75"/>
            </w:pPr>
            <w:r>
              <w:t>Знать:</w:t>
            </w:r>
          </w:p>
          <w:p w:rsidR="004471CC" w:rsidRPr="004471CC" w:rsidRDefault="00552E5E" w:rsidP="004471CC">
            <w:pPr>
              <w:pStyle w:val="s16"/>
              <w:shd w:val="clear" w:color="auto" w:fill="FFFFFF"/>
              <w:spacing w:before="0" w:beforeAutospacing="0" w:after="0" w:afterAutospacing="0"/>
              <w:ind w:left="75" w:right="75"/>
              <w:rPr>
                <w:color w:val="22272F"/>
              </w:rPr>
            </w:pPr>
            <w:hyperlink r:id="rId16" w:anchor="block_5" w:history="1">
              <w:r w:rsidR="004471CC" w:rsidRPr="004471CC">
                <w:rPr>
                  <w:rStyle w:val="ad"/>
                  <w:color w:val="auto"/>
                  <w:u w:val="none"/>
                </w:rPr>
                <w:t>законодательство</w:t>
              </w:r>
            </w:hyperlink>
            <w:r w:rsidR="004471CC" w:rsidRPr="004471CC">
              <w:t> </w:t>
            </w:r>
            <w:r w:rsidR="004471CC" w:rsidRPr="004471CC">
              <w:rPr>
                <w:color w:val="22272F"/>
              </w:rPr>
              <w:t>в области охраны труда;</w:t>
            </w:r>
          </w:p>
          <w:p w:rsidR="004471CC" w:rsidRPr="004471CC" w:rsidRDefault="004471CC" w:rsidP="004471CC">
            <w:pPr>
              <w:pStyle w:val="s16"/>
              <w:shd w:val="clear" w:color="auto" w:fill="FFFFFF"/>
              <w:spacing w:before="75" w:beforeAutospacing="0" w:after="75" w:afterAutospacing="0"/>
              <w:ind w:left="75" w:right="75"/>
              <w:rPr>
                <w:color w:val="22272F"/>
              </w:rPr>
            </w:pPr>
            <w:r w:rsidRPr="004471CC">
              <w:rPr>
                <w:color w:val="22272F"/>
              </w:rPr>
              <w:t xml:space="preserve">нормативные документы по охране труда и здоровья, основы профгигиены, профсанитарии и </w:t>
            </w:r>
            <w:r w:rsidRPr="004471CC">
              <w:rPr>
                <w:color w:val="22272F"/>
              </w:rPr>
              <w:lastRenderedPageBreak/>
              <w:t>пожаробезопасности;</w:t>
            </w:r>
          </w:p>
          <w:p w:rsidR="004471CC" w:rsidRPr="004471CC" w:rsidRDefault="004471CC" w:rsidP="004471CC">
            <w:pPr>
              <w:pStyle w:val="s16"/>
              <w:shd w:val="clear" w:color="auto" w:fill="FFFFFF"/>
              <w:spacing w:before="75" w:beforeAutospacing="0" w:after="75" w:afterAutospacing="0"/>
              <w:ind w:left="75" w:right="75"/>
              <w:rPr>
                <w:color w:val="22272F"/>
              </w:rPr>
            </w:pPr>
            <w:r w:rsidRPr="004471CC">
              <w:rPr>
                <w:color w:val="22272F"/>
              </w:rPr>
              <w:t>правила и нормы охраны труда, техники безопасности, личной и производственной санитарии и противопожарной защиты;</w:t>
            </w:r>
          </w:p>
          <w:p w:rsidR="004471CC" w:rsidRPr="004471CC" w:rsidRDefault="004471CC" w:rsidP="004471CC">
            <w:pPr>
              <w:pStyle w:val="s16"/>
              <w:shd w:val="clear" w:color="auto" w:fill="FFFFFF"/>
              <w:spacing w:before="75" w:beforeAutospacing="0" w:after="75" w:afterAutospacing="0"/>
              <w:ind w:left="75" w:right="75"/>
              <w:rPr>
                <w:color w:val="22272F"/>
              </w:rPr>
            </w:pPr>
            <w:r w:rsidRPr="004471CC">
              <w:rPr>
                <w:color w:val="22272F"/>
              </w:rPr>
              <w:t>правовые и организационные основы охраны труда в организации, систему мер по безопасной эксплуатации опасных производственных объектов и снижению вредного воздействия на окружающую среду, профилактические мероприятия по технике безопасности и производственной санитарии;</w:t>
            </w:r>
          </w:p>
          <w:p w:rsidR="004471CC" w:rsidRPr="004471CC" w:rsidRDefault="004471CC" w:rsidP="004471CC">
            <w:pPr>
              <w:pStyle w:val="s16"/>
              <w:shd w:val="clear" w:color="auto" w:fill="FFFFFF"/>
              <w:spacing w:before="75" w:beforeAutospacing="0" w:after="75" w:afterAutospacing="0"/>
              <w:ind w:left="75" w:right="75"/>
              <w:rPr>
                <w:color w:val="22272F"/>
              </w:rPr>
            </w:pPr>
            <w:r w:rsidRPr="004471CC">
              <w:rPr>
                <w:color w:val="22272F"/>
              </w:rPr>
              <w:t>возможные опасные и вредные факторы и средства защиты;</w:t>
            </w:r>
          </w:p>
          <w:p w:rsidR="004471CC" w:rsidRPr="004471CC" w:rsidRDefault="004471CC" w:rsidP="004471CC">
            <w:pPr>
              <w:pStyle w:val="s16"/>
              <w:shd w:val="clear" w:color="auto" w:fill="FFFFFF"/>
              <w:spacing w:before="75" w:beforeAutospacing="0" w:after="75" w:afterAutospacing="0"/>
              <w:ind w:left="75" w:right="75"/>
              <w:rPr>
                <w:color w:val="22272F"/>
              </w:rPr>
            </w:pPr>
            <w:r w:rsidRPr="004471CC">
              <w:rPr>
                <w:color w:val="22272F"/>
              </w:rPr>
              <w:t>действие токсичных веществ на организм человека;</w:t>
            </w:r>
          </w:p>
          <w:p w:rsidR="004471CC" w:rsidRPr="004471CC" w:rsidRDefault="004471CC" w:rsidP="004471CC">
            <w:pPr>
              <w:pStyle w:val="s16"/>
              <w:shd w:val="clear" w:color="auto" w:fill="FFFFFF"/>
              <w:spacing w:before="75" w:beforeAutospacing="0" w:after="75" w:afterAutospacing="0"/>
              <w:ind w:left="75" w:right="75"/>
              <w:rPr>
                <w:color w:val="22272F"/>
              </w:rPr>
            </w:pPr>
            <w:r w:rsidRPr="004471CC">
              <w:rPr>
                <w:color w:val="22272F"/>
              </w:rPr>
              <w:t>категорирование производств по взрыво- и пожароопасности;</w:t>
            </w:r>
          </w:p>
          <w:p w:rsidR="004471CC" w:rsidRPr="004471CC" w:rsidRDefault="004471CC" w:rsidP="004471CC">
            <w:pPr>
              <w:pStyle w:val="s16"/>
              <w:shd w:val="clear" w:color="auto" w:fill="FFFFFF"/>
              <w:spacing w:before="75" w:beforeAutospacing="0" w:after="75" w:afterAutospacing="0"/>
              <w:ind w:left="75" w:right="75"/>
              <w:rPr>
                <w:color w:val="22272F"/>
              </w:rPr>
            </w:pPr>
            <w:r w:rsidRPr="004471CC">
              <w:rPr>
                <w:color w:val="22272F"/>
              </w:rPr>
              <w:t>меры предупреждения пожаров и взрывов;</w:t>
            </w:r>
          </w:p>
          <w:p w:rsidR="004471CC" w:rsidRPr="004471CC" w:rsidRDefault="004471CC" w:rsidP="004471CC">
            <w:pPr>
              <w:pStyle w:val="s16"/>
              <w:shd w:val="clear" w:color="auto" w:fill="FFFFFF"/>
              <w:spacing w:before="75" w:beforeAutospacing="0" w:after="75" w:afterAutospacing="0"/>
              <w:ind w:left="75" w:right="75"/>
              <w:rPr>
                <w:color w:val="22272F"/>
              </w:rPr>
            </w:pPr>
            <w:r w:rsidRPr="004471CC">
              <w:rPr>
                <w:color w:val="22272F"/>
              </w:rPr>
              <w:t>общие требования безопасности на территории организации и в производственных помещениях;</w:t>
            </w:r>
          </w:p>
          <w:p w:rsidR="004471CC" w:rsidRPr="004471CC" w:rsidRDefault="004471CC" w:rsidP="004471CC">
            <w:pPr>
              <w:pStyle w:val="s16"/>
              <w:shd w:val="clear" w:color="auto" w:fill="FFFFFF"/>
              <w:spacing w:before="75" w:beforeAutospacing="0" w:after="75" w:afterAutospacing="0"/>
              <w:ind w:left="75" w:right="75"/>
              <w:rPr>
                <w:color w:val="22272F"/>
              </w:rPr>
            </w:pPr>
            <w:r w:rsidRPr="004471CC">
              <w:rPr>
                <w:color w:val="22272F"/>
              </w:rPr>
              <w:t>основные причины возникновения пожаров и взрывов;</w:t>
            </w:r>
          </w:p>
          <w:p w:rsidR="004471CC" w:rsidRPr="004471CC" w:rsidRDefault="004471CC" w:rsidP="004471CC">
            <w:pPr>
              <w:pStyle w:val="s16"/>
              <w:shd w:val="clear" w:color="auto" w:fill="FFFFFF"/>
              <w:spacing w:before="75" w:beforeAutospacing="0" w:after="75" w:afterAutospacing="0"/>
              <w:ind w:left="75" w:right="75"/>
              <w:rPr>
                <w:color w:val="22272F"/>
              </w:rPr>
            </w:pPr>
            <w:r w:rsidRPr="004471CC">
              <w:rPr>
                <w:color w:val="22272F"/>
              </w:rPr>
              <w:t>особенности обеспечения безопасных условий труда на производстве;</w:t>
            </w:r>
          </w:p>
          <w:p w:rsidR="004471CC" w:rsidRPr="004471CC" w:rsidRDefault="004471CC" w:rsidP="004471CC">
            <w:pPr>
              <w:pStyle w:val="s16"/>
              <w:shd w:val="clear" w:color="auto" w:fill="FFFFFF"/>
              <w:spacing w:before="75" w:beforeAutospacing="0" w:after="75" w:afterAutospacing="0"/>
              <w:ind w:left="75" w:right="75"/>
              <w:rPr>
                <w:color w:val="22272F"/>
              </w:rPr>
            </w:pPr>
            <w:r w:rsidRPr="004471CC">
              <w:rPr>
                <w:color w:val="22272F"/>
              </w:rPr>
              <w:t>порядок хранения и использования средств коллективной и индивидуальной защиты;</w:t>
            </w:r>
          </w:p>
          <w:p w:rsidR="004471CC" w:rsidRPr="004471CC" w:rsidRDefault="004471CC" w:rsidP="004471CC">
            <w:pPr>
              <w:pStyle w:val="s16"/>
              <w:shd w:val="clear" w:color="auto" w:fill="FFFFFF"/>
              <w:spacing w:before="75" w:beforeAutospacing="0" w:after="75" w:afterAutospacing="0"/>
              <w:ind w:left="75" w:right="75"/>
              <w:rPr>
                <w:color w:val="22272F"/>
              </w:rPr>
            </w:pPr>
            <w:r w:rsidRPr="004471CC">
              <w:rPr>
                <w:color w:val="22272F"/>
              </w:rPr>
              <w:t>предельно допустимые концентрации (далее - ПДК) и</w:t>
            </w:r>
          </w:p>
          <w:p w:rsidR="004471CC" w:rsidRPr="004471CC" w:rsidRDefault="004471CC" w:rsidP="004471CC">
            <w:pPr>
              <w:pStyle w:val="s16"/>
              <w:shd w:val="clear" w:color="auto" w:fill="FFFFFF"/>
              <w:spacing w:before="75" w:beforeAutospacing="0" w:after="75" w:afterAutospacing="0"/>
              <w:ind w:left="75" w:right="75"/>
              <w:rPr>
                <w:color w:val="22272F"/>
              </w:rPr>
            </w:pPr>
            <w:r w:rsidRPr="004471CC">
              <w:rPr>
                <w:color w:val="22272F"/>
              </w:rPr>
              <w:t>индивидуальные средства защиты;</w:t>
            </w:r>
          </w:p>
          <w:p w:rsidR="004471CC" w:rsidRPr="004471CC" w:rsidRDefault="004471CC" w:rsidP="004471CC">
            <w:pPr>
              <w:pStyle w:val="s16"/>
              <w:shd w:val="clear" w:color="auto" w:fill="FFFFFF"/>
              <w:spacing w:before="75" w:beforeAutospacing="0" w:after="75" w:afterAutospacing="0"/>
              <w:ind w:left="75" w:right="75"/>
              <w:rPr>
                <w:color w:val="22272F"/>
              </w:rPr>
            </w:pPr>
            <w:r w:rsidRPr="004471CC">
              <w:rPr>
                <w:color w:val="22272F"/>
              </w:rPr>
              <w:t>права и обязанности работников в области охраны труда;</w:t>
            </w:r>
          </w:p>
          <w:p w:rsidR="004471CC" w:rsidRPr="004471CC" w:rsidRDefault="004471CC" w:rsidP="004471CC">
            <w:pPr>
              <w:pStyle w:val="s16"/>
              <w:shd w:val="clear" w:color="auto" w:fill="FFFFFF"/>
              <w:spacing w:before="75" w:beforeAutospacing="0" w:after="75" w:afterAutospacing="0"/>
              <w:ind w:left="75" w:right="75"/>
              <w:rPr>
                <w:color w:val="22272F"/>
              </w:rPr>
            </w:pPr>
            <w:r w:rsidRPr="004471CC">
              <w:rPr>
                <w:color w:val="22272F"/>
              </w:rPr>
              <w:t>виды и правила проведения инструктажей по охране труда;</w:t>
            </w:r>
          </w:p>
          <w:p w:rsidR="004471CC" w:rsidRPr="004471CC" w:rsidRDefault="004471CC" w:rsidP="004471CC">
            <w:pPr>
              <w:pStyle w:val="s16"/>
              <w:shd w:val="clear" w:color="auto" w:fill="FFFFFF"/>
              <w:spacing w:before="75" w:beforeAutospacing="0" w:after="75" w:afterAutospacing="0"/>
              <w:ind w:left="75" w:right="75"/>
              <w:rPr>
                <w:color w:val="22272F"/>
              </w:rPr>
            </w:pPr>
            <w:r w:rsidRPr="004471CC">
              <w:rPr>
                <w:color w:val="22272F"/>
              </w:rPr>
              <w:lastRenderedPageBreak/>
              <w:t>правила безопасной эксплуатации установок и аппаратов;</w:t>
            </w:r>
          </w:p>
          <w:p w:rsidR="004471CC" w:rsidRPr="004471CC" w:rsidRDefault="004471CC" w:rsidP="004471CC">
            <w:pPr>
              <w:pStyle w:val="s16"/>
              <w:shd w:val="clear" w:color="auto" w:fill="FFFFFF"/>
              <w:spacing w:before="75" w:beforeAutospacing="0" w:after="75" w:afterAutospacing="0"/>
              <w:ind w:left="75" w:right="75"/>
              <w:rPr>
                <w:color w:val="22272F"/>
              </w:rPr>
            </w:pPr>
            <w:r w:rsidRPr="004471CC">
              <w:rPr>
                <w:color w:val="22272F"/>
              </w:rPr>
              <w:t>возможные последствия несоблюдения производственных инструкций подчиненными работниками (персоналом), фактические или потенциальные последствия собственной деятельности (или бездействия) и их влияние на уровень безопасности труда;</w:t>
            </w:r>
          </w:p>
          <w:p w:rsidR="004471CC" w:rsidRPr="004471CC" w:rsidRDefault="004471CC" w:rsidP="004471CC">
            <w:pPr>
              <w:pStyle w:val="s16"/>
              <w:shd w:val="clear" w:color="auto" w:fill="FFFFFF"/>
              <w:spacing w:before="75" w:beforeAutospacing="0" w:after="75" w:afterAutospacing="0"/>
              <w:ind w:left="75" w:right="75"/>
              <w:rPr>
                <w:color w:val="22272F"/>
              </w:rPr>
            </w:pPr>
            <w:r w:rsidRPr="004471CC">
              <w:rPr>
                <w:color w:val="22272F"/>
              </w:rPr>
              <w:t>принципы прогнозирования развития событий и оценки последствий при техногенных чрезвычайных ситуациях и стихийных явлениях;</w:t>
            </w:r>
          </w:p>
          <w:p w:rsidR="004471CC" w:rsidRPr="004471CC" w:rsidRDefault="004471CC" w:rsidP="004471CC">
            <w:pPr>
              <w:pStyle w:val="s16"/>
              <w:shd w:val="clear" w:color="auto" w:fill="FFFFFF"/>
              <w:spacing w:before="75" w:beforeAutospacing="0" w:after="75" w:afterAutospacing="0"/>
              <w:ind w:left="75" w:right="75"/>
              <w:rPr>
                <w:color w:val="22272F"/>
              </w:rPr>
            </w:pPr>
            <w:r w:rsidRPr="004471CC">
              <w:rPr>
                <w:color w:val="22272F"/>
              </w:rPr>
              <w:t>средства и методы повышения безопасности технических средств и процессов</w:t>
            </w:r>
          </w:p>
          <w:p w:rsidR="004471CC" w:rsidRPr="004471CC" w:rsidRDefault="004471CC" w:rsidP="00570A9E">
            <w:pPr>
              <w:rPr>
                <w:bCs/>
                <w:i/>
              </w:rPr>
            </w:pPr>
          </w:p>
        </w:tc>
        <w:tc>
          <w:tcPr>
            <w:tcW w:w="1580" w:type="pct"/>
          </w:tcPr>
          <w:p w:rsidR="00165453" w:rsidRDefault="004471CC" w:rsidP="00570A9E">
            <w:pPr>
              <w:rPr>
                <w:bCs/>
              </w:rPr>
            </w:pPr>
            <w:r>
              <w:rPr>
                <w:bCs/>
              </w:rPr>
              <w:lastRenderedPageBreak/>
              <w:t>О</w:t>
            </w:r>
            <w:r w:rsidRPr="004471CC">
              <w:rPr>
                <w:bCs/>
              </w:rPr>
              <w:t>бъем информации</w:t>
            </w:r>
            <w:r w:rsidR="00165453">
              <w:rPr>
                <w:bCs/>
              </w:rPr>
              <w:t>;</w:t>
            </w:r>
          </w:p>
          <w:p w:rsidR="004471CC" w:rsidRPr="004471CC" w:rsidRDefault="004471CC" w:rsidP="00570A9E">
            <w:pPr>
              <w:rPr>
                <w:bCs/>
              </w:rPr>
            </w:pPr>
            <w:r w:rsidRPr="004471CC">
              <w:rPr>
                <w:bCs/>
              </w:rPr>
              <w:t xml:space="preserve">соответствие </w:t>
            </w:r>
            <w:r w:rsidR="00165453">
              <w:rPr>
                <w:bCs/>
              </w:rPr>
              <w:t xml:space="preserve">информации </w:t>
            </w:r>
            <w:r w:rsidRPr="004471CC">
              <w:rPr>
                <w:bCs/>
              </w:rPr>
              <w:t>научным подходам</w:t>
            </w:r>
            <w:r>
              <w:rPr>
                <w:bCs/>
              </w:rPr>
              <w:t>.</w:t>
            </w:r>
          </w:p>
        </w:tc>
        <w:tc>
          <w:tcPr>
            <w:tcW w:w="1508" w:type="pct"/>
          </w:tcPr>
          <w:p w:rsidR="004471CC" w:rsidRPr="00165453" w:rsidRDefault="00165453" w:rsidP="00570A9E">
            <w:pPr>
              <w:rPr>
                <w:bCs/>
              </w:rPr>
            </w:pPr>
            <w:r>
              <w:rPr>
                <w:bCs/>
              </w:rPr>
              <w:t>Тестирование, устный опрос</w:t>
            </w:r>
            <w:r w:rsidR="000F7B61">
              <w:rPr>
                <w:bCs/>
              </w:rPr>
              <w:t>, решение ситуационных задач.</w:t>
            </w:r>
          </w:p>
          <w:p w:rsidR="004471CC" w:rsidRPr="004471CC" w:rsidRDefault="004471CC" w:rsidP="00570A9E">
            <w:pPr>
              <w:rPr>
                <w:bCs/>
              </w:rPr>
            </w:pPr>
          </w:p>
        </w:tc>
      </w:tr>
      <w:tr w:rsidR="004471CC" w:rsidRPr="0006104B" w:rsidTr="00570A9E">
        <w:trPr>
          <w:trHeight w:val="896"/>
        </w:trPr>
        <w:tc>
          <w:tcPr>
            <w:tcW w:w="1912" w:type="pct"/>
          </w:tcPr>
          <w:p w:rsidR="005558CA" w:rsidRDefault="005558CA" w:rsidP="004471CC">
            <w:pPr>
              <w:pStyle w:val="s16"/>
              <w:shd w:val="clear" w:color="auto" w:fill="FFFFFF"/>
              <w:spacing w:before="75" w:beforeAutospacing="0" w:after="75" w:afterAutospacing="0"/>
              <w:ind w:left="75" w:right="75"/>
              <w:rPr>
                <w:color w:val="22272F"/>
              </w:rPr>
            </w:pPr>
            <w:r>
              <w:rPr>
                <w:color w:val="22272F"/>
              </w:rPr>
              <w:lastRenderedPageBreak/>
              <w:t>Уметь:</w:t>
            </w:r>
          </w:p>
          <w:p w:rsidR="004471CC" w:rsidRPr="004471CC" w:rsidRDefault="005558CA" w:rsidP="004471CC">
            <w:pPr>
              <w:pStyle w:val="s16"/>
              <w:shd w:val="clear" w:color="auto" w:fill="FFFFFF"/>
              <w:spacing w:before="75" w:beforeAutospacing="0" w:after="75" w:afterAutospacing="0"/>
              <w:ind w:left="75" w:right="75"/>
              <w:rPr>
                <w:color w:val="22272F"/>
              </w:rPr>
            </w:pPr>
            <w:r>
              <w:rPr>
                <w:color w:val="22272F"/>
              </w:rPr>
              <w:t>в</w:t>
            </w:r>
            <w:r w:rsidR="004471CC" w:rsidRPr="004471CC">
              <w:rPr>
                <w:color w:val="22272F"/>
              </w:rPr>
              <w:t>ести документацию установленного образца по охране труда, соблюдать сроки ее заполнения и условия хранения;</w:t>
            </w:r>
          </w:p>
          <w:p w:rsidR="004471CC" w:rsidRPr="004471CC" w:rsidRDefault="004471CC" w:rsidP="004471CC">
            <w:pPr>
              <w:pStyle w:val="s16"/>
              <w:shd w:val="clear" w:color="auto" w:fill="FFFFFF"/>
              <w:spacing w:before="75" w:beforeAutospacing="0" w:after="75" w:afterAutospacing="0"/>
              <w:ind w:left="75" w:right="75"/>
              <w:rPr>
                <w:color w:val="22272F"/>
              </w:rPr>
            </w:pPr>
            <w:r w:rsidRPr="004471CC">
              <w:rPr>
                <w:color w:val="22272F"/>
              </w:rPr>
              <w:t>использовать экобиозащитную и противопожарную технику, средства коллективной и индивидуальной защиты;</w:t>
            </w:r>
          </w:p>
          <w:p w:rsidR="004471CC" w:rsidRPr="004471CC" w:rsidRDefault="004471CC" w:rsidP="004471CC">
            <w:pPr>
              <w:pStyle w:val="s16"/>
              <w:shd w:val="clear" w:color="auto" w:fill="FFFFFF"/>
              <w:spacing w:before="75" w:beforeAutospacing="0" w:after="75" w:afterAutospacing="0"/>
              <w:ind w:left="75" w:right="75"/>
              <w:rPr>
                <w:color w:val="22272F"/>
              </w:rPr>
            </w:pPr>
            <w:r w:rsidRPr="004471CC">
              <w:rPr>
                <w:color w:val="22272F"/>
              </w:rPr>
              <w:t>определять и проводить анализ опасных и вредных факторов в сфере профессиональной деятельности;</w:t>
            </w:r>
          </w:p>
          <w:p w:rsidR="004471CC" w:rsidRPr="004471CC" w:rsidRDefault="004471CC" w:rsidP="004471CC">
            <w:pPr>
              <w:pStyle w:val="s16"/>
              <w:shd w:val="clear" w:color="auto" w:fill="FFFFFF"/>
              <w:spacing w:before="75" w:beforeAutospacing="0" w:after="75" w:afterAutospacing="0"/>
              <w:ind w:left="75" w:right="75"/>
              <w:rPr>
                <w:color w:val="22272F"/>
              </w:rPr>
            </w:pPr>
            <w:r w:rsidRPr="004471CC">
              <w:rPr>
                <w:color w:val="22272F"/>
              </w:rPr>
              <w:t>оценивать состояние техники безопасности на производственном объекте;</w:t>
            </w:r>
          </w:p>
          <w:p w:rsidR="004471CC" w:rsidRPr="004471CC" w:rsidRDefault="004471CC" w:rsidP="004471CC">
            <w:pPr>
              <w:pStyle w:val="s16"/>
              <w:shd w:val="clear" w:color="auto" w:fill="FFFFFF"/>
              <w:spacing w:before="75" w:beforeAutospacing="0" w:after="75" w:afterAutospacing="0"/>
              <w:ind w:left="75" w:right="75"/>
              <w:rPr>
                <w:color w:val="22272F"/>
              </w:rPr>
            </w:pPr>
            <w:r w:rsidRPr="004471CC">
              <w:rPr>
                <w:color w:val="22272F"/>
              </w:rPr>
              <w:t>применять безопасные приемы труда на территории организации и в производственных помещениях;</w:t>
            </w:r>
          </w:p>
          <w:p w:rsidR="004471CC" w:rsidRPr="004471CC" w:rsidRDefault="004471CC" w:rsidP="004471CC">
            <w:pPr>
              <w:pStyle w:val="s16"/>
              <w:shd w:val="clear" w:color="auto" w:fill="FFFFFF"/>
              <w:spacing w:before="75" w:beforeAutospacing="0" w:after="75" w:afterAutospacing="0"/>
              <w:ind w:left="75" w:right="75"/>
              <w:rPr>
                <w:color w:val="22272F"/>
              </w:rPr>
            </w:pPr>
            <w:r w:rsidRPr="004471CC">
              <w:rPr>
                <w:color w:val="22272F"/>
              </w:rPr>
              <w:t>проводить аттестацию рабочих мест по условиям труда, в том числе оценку условий труда и травмобезопасности;</w:t>
            </w:r>
          </w:p>
          <w:p w:rsidR="004471CC" w:rsidRPr="004471CC" w:rsidRDefault="004471CC" w:rsidP="004471CC">
            <w:pPr>
              <w:pStyle w:val="s16"/>
              <w:shd w:val="clear" w:color="auto" w:fill="FFFFFF"/>
              <w:spacing w:before="75" w:beforeAutospacing="0" w:after="75" w:afterAutospacing="0"/>
              <w:ind w:left="75" w:right="75"/>
              <w:rPr>
                <w:color w:val="22272F"/>
              </w:rPr>
            </w:pPr>
            <w:r w:rsidRPr="004471CC">
              <w:rPr>
                <w:color w:val="22272F"/>
              </w:rPr>
              <w:t xml:space="preserve">инструктировать подчиненных работников (персонал) по </w:t>
            </w:r>
            <w:r w:rsidRPr="004471CC">
              <w:rPr>
                <w:color w:val="22272F"/>
              </w:rPr>
              <w:lastRenderedPageBreak/>
              <w:t>вопросам техники безопасности;</w:t>
            </w:r>
          </w:p>
          <w:p w:rsidR="004471CC" w:rsidRPr="004471CC" w:rsidRDefault="004471CC" w:rsidP="004471CC">
            <w:pPr>
              <w:pStyle w:val="s16"/>
              <w:shd w:val="clear" w:color="auto" w:fill="FFFFFF"/>
              <w:spacing w:before="75" w:beforeAutospacing="0" w:after="75" w:afterAutospacing="0"/>
              <w:ind w:left="75" w:right="75"/>
              <w:rPr>
                <w:color w:val="22272F"/>
              </w:rPr>
            </w:pPr>
            <w:r w:rsidRPr="004471CC">
              <w:rPr>
                <w:color w:val="22272F"/>
              </w:rPr>
              <w:t>соблюдать правила безопасности труда, производственной санитарии и пожарной безопасности;</w:t>
            </w:r>
          </w:p>
          <w:p w:rsidR="004471CC" w:rsidRPr="004471CC" w:rsidRDefault="004471CC" w:rsidP="00570A9E">
            <w:pPr>
              <w:rPr>
                <w:bCs/>
                <w:i/>
              </w:rPr>
            </w:pPr>
          </w:p>
          <w:p w:rsidR="004471CC" w:rsidRPr="004471CC" w:rsidRDefault="004471CC" w:rsidP="00570A9E">
            <w:pPr>
              <w:rPr>
                <w:bCs/>
                <w:i/>
              </w:rPr>
            </w:pPr>
          </w:p>
          <w:p w:rsidR="004471CC" w:rsidRPr="004471CC" w:rsidRDefault="004471CC" w:rsidP="00570A9E">
            <w:pPr>
              <w:rPr>
                <w:bCs/>
                <w:i/>
              </w:rPr>
            </w:pPr>
          </w:p>
          <w:p w:rsidR="004471CC" w:rsidRPr="004471CC" w:rsidRDefault="004471CC" w:rsidP="00570A9E">
            <w:pPr>
              <w:rPr>
                <w:bCs/>
                <w:i/>
              </w:rPr>
            </w:pPr>
          </w:p>
        </w:tc>
        <w:tc>
          <w:tcPr>
            <w:tcW w:w="1580" w:type="pct"/>
          </w:tcPr>
          <w:p w:rsidR="004471CC" w:rsidRPr="00165453" w:rsidRDefault="00165453" w:rsidP="00570A9E">
            <w:pPr>
              <w:rPr>
                <w:bCs/>
              </w:rPr>
            </w:pPr>
            <w:r w:rsidRPr="00165453">
              <w:rPr>
                <w:bCs/>
              </w:rPr>
              <w:lastRenderedPageBreak/>
              <w:t>Т</w:t>
            </w:r>
            <w:r w:rsidR="004471CC" w:rsidRPr="00165453">
              <w:rPr>
                <w:bCs/>
              </w:rPr>
              <w:t>очность выполнения работ, соответствие требованиям, выполнение за необходимое время</w:t>
            </w:r>
            <w:r>
              <w:rPr>
                <w:bCs/>
              </w:rPr>
              <w:t>.</w:t>
            </w:r>
          </w:p>
        </w:tc>
        <w:tc>
          <w:tcPr>
            <w:tcW w:w="1508" w:type="pct"/>
          </w:tcPr>
          <w:p w:rsidR="004471CC" w:rsidRPr="00165453" w:rsidRDefault="00165453" w:rsidP="00570A9E">
            <w:pPr>
              <w:rPr>
                <w:bCs/>
              </w:rPr>
            </w:pPr>
            <w:r>
              <w:rPr>
                <w:bCs/>
              </w:rPr>
              <w:t>Выполнение практических работ; решение ситуационных задач.</w:t>
            </w:r>
          </w:p>
        </w:tc>
      </w:tr>
      <w:tr w:rsidR="004471CC" w:rsidRPr="0006104B" w:rsidTr="004471CC">
        <w:trPr>
          <w:trHeight w:val="493"/>
        </w:trPr>
        <w:tc>
          <w:tcPr>
            <w:tcW w:w="1912" w:type="pct"/>
          </w:tcPr>
          <w:p w:rsidR="004471CC" w:rsidRPr="004471CC" w:rsidRDefault="00385FE4" w:rsidP="00385FE4">
            <w:pPr>
              <w:rPr>
                <w:bCs/>
              </w:rPr>
            </w:pPr>
            <w:r>
              <w:lastRenderedPageBreak/>
              <w:t>ЛР 5;7;9;13;16;17;27;30</w:t>
            </w:r>
          </w:p>
        </w:tc>
        <w:tc>
          <w:tcPr>
            <w:tcW w:w="3088" w:type="pct"/>
            <w:gridSpan w:val="2"/>
          </w:tcPr>
          <w:p w:rsidR="004471CC" w:rsidRPr="00FC151E" w:rsidRDefault="00FC151E" w:rsidP="00570A9E">
            <w:pPr>
              <w:rPr>
                <w:bCs/>
              </w:rPr>
            </w:pPr>
            <w:r w:rsidRPr="00FC151E">
              <w:rPr>
                <w:bCs/>
              </w:rPr>
              <w:t>Критерии и методы для личностных результатов не планируются</w:t>
            </w:r>
            <w:r>
              <w:rPr>
                <w:bCs/>
              </w:rPr>
              <w:t>.</w:t>
            </w:r>
          </w:p>
          <w:p w:rsidR="004471CC" w:rsidRPr="003705AD" w:rsidRDefault="004471CC" w:rsidP="00570A9E">
            <w:pPr>
              <w:rPr>
                <w:bCs/>
              </w:rPr>
            </w:pPr>
          </w:p>
        </w:tc>
      </w:tr>
      <w:tr w:rsidR="004471CC" w:rsidRPr="0006104B" w:rsidTr="00570A9E">
        <w:trPr>
          <w:trHeight w:val="437"/>
        </w:trPr>
        <w:tc>
          <w:tcPr>
            <w:tcW w:w="5000" w:type="pct"/>
            <w:gridSpan w:val="3"/>
          </w:tcPr>
          <w:p w:rsidR="004471CC" w:rsidRPr="003705AD" w:rsidRDefault="004471CC" w:rsidP="00570A9E">
            <w:pPr>
              <w:rPr>
                <w:bCs/>
              </w:rPr>
            </w:pPr>
            <w:r w:rsidRPr="003705AD">
              <w:rPr>
                <w:bCs/>
              </w:rPr>
              <w:t>Промежуточная аттестация в форм</w:t>
            </w:r>
            <w:r>
              <w:rPr>
                <w:bCs/>
              </w:rPr>
              <w:t>е дифференцированного зачёта</w:t>
            </w:r>
          </w:p>
        </w:tc>
      </w:tr>
    </w:tbl>
    <w:p w:rsidR="00E71FBC" w:rsidRPr="004471CC" w:rsidRDefault="00E71FBC" w:rsidP="004471CC">
      <w:pPr>
        <w:jc w:val="both"/>
        <w:rPr>
          <w:b/>
          <w:szCs w:val="52"/>
        </w:rPr>
      </w:pPr>
    </w:p>
    <w:p w:rsidR="004471CC" w:rsidRPr="0002052D" w:rsidRDefault="004471CC"/>
    <w:sectPr w:rsidR="004471CC" w:rsidRPr="0002052D" w:rsidSect="00005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F3D" w:rsidRDefault="00ED2F3D" w:rsidP="00F65EC5">
      <w:r>
        <w:separator/>
      </w:r>
    </w:p>
  </w:endnote>
  <w:endnote w:type="continuationSeparator" w:id="0">
    <w:p w:rsidR="00ED2F3D" w:rsidRDefault="00ED2F3D" w:rsidP="00F65E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E32" w:rsidRDefault="00552E5E" w:rsidP="000416B5">
    <w:pPr>
      <w:pStyle w:val="a3"/>
      <w:framePr w:wrap="around" w:vAnchor="text" w:hAnchor="margin" w:xAlign="right" w:y="1"/>
      <w:rPr>
        <w:rStyle w:val="a5"/>
      </w:rPr>
    </w:pPr>
    <w:r>
      <w:rPr>
        <w:rStyle w:val="a5"/>
      </w:rPr>
      <w:fldChar w:fldCharType="begin"/>
    </w:r>
    <w:r w:rsidR="003033F3">
      <w:rPr>
        <w:rStyle w:val="a5"/>
      </w:rPr>
      <w:instrText xml:space="preserve">PAGE  </w:instrText>
    </w:r>
    <w:r>
      <w:rPr>
        <w:rStyle w:val="a5"/>
      </w:rPr>
      <w:fldChar w:fldCharType="end"/>
    </w:r>
  </w:p>
  <w:p w:rsidR="00046E32" w:rsidRDefault="00ED2F3D" w:rsidP="000416B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E32" w:rsidRDefault="00552E5E" w:rsidP="000416B5">
    <w:pPr>
      <w:pStyle w:val="a3"/>
      <w:framePr w:wrap="around" w:vAnchor="text" w:hAnchor="margin" w:xAlign="right" w:y="1"/>
      <w:rPr>
        <w:rStyle w:val="a5"/>
      </w:rPr>
    </w:pPr>
    <w:r>
      <w:rPr>
        <w:rStyle w:val="a5"/>
      </w:rPr>
      <w:fldChar w:fldCharType="begin"/>
    </w:r>
    <w:r w:rsidR="003033F3">
      <w:rPr>
        <w:rStyle w:val="a5"/>
      </w:rPr>
      <w:instrText xml:space="preserve">PAGE  </w:instrText>
    </w:r>
    <w:r>
      <w:rPr>
        <w:rStyle w:val="a5"/>
      </w:rPr>
      <w:fldChar w:fldCharType="separate"/>
    </w:r>
    <w:r w:rsidR="005C227A">
      <w:rPr>
        <w:rStyle w:val="a5"/>
        <w:noProof/>
      </w:rPr>
      <w:t>3</w:t>
    </w:r>
    <w:r>
      <w:rPr>
        <w:rStyle w:val="a5"/>
      </w:rPr>
      <w:fldChar w:fldCharType="end"/>
    </w:r>
  </w:p>
  <w:p w:rsidR="00046E32" w:rsidRDefault="00ED2F3D" w:rsidP="000416B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F3D" w:rsidRDefault="00ED2F3D" w:rsidP="00F65EC5">
      <w:r>
        <w:separator/>
      </w:r>
    </w:p>
  </w:footnote>
  <w:footnote w:type="continuationSeparator" w:id="0">
    <w:p w:rsidR="00ED2F3D" w:rsidRDefault="00ED2F3D" w:rsidP="00F65EC5">
      <w:r>
        <w:continuationSeparator/>
      </w:r>
    </w:p>
  </w:footnote>
  <w:footnote w:id="1">
    <w:p w:rsidR="004471CC" w:rsidRDefault="004471CC" w:rsidP="004471CC">
      <w:pPr>
        <w:pStyle w:val="aa"/>
        <w:rPr>
          <w:rStyle w:val="ac"/>
          <w:lang w:val="ru-RU"/>
        </w:rPr>
      </w:pPr>
    </w:p>
    <w:p w:rsidR="004471CC" w:rsidRPr="004471CC" w:rsidRDefault="004471CC" w:rsidP="004471CC">
      <w:pPr>
        <w:pStyle w:val="aa"/>
        <w:rPr>
          <w:lang w:val="ru-RU"/>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1B3" w:rsidRPr="00A20A8B" w:rsidRDefault="00ED2F3D" w:rsidP="001251B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432B6"/>
    <w:multiLevelType w:val="hybridMultilevel"/>
    <w:tmpl w:val="8FA05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nsid w:val="20D83668"/>
    <w:multiLevelType w:val="hybridMultilevel"/>
    <w:tmpl w:val="561C0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1C753C"/>
    <w:multiLevelType w:val="hybridMultilevel"/>
    <w:tmpl w:val="BB880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D147F8"/>
    <w:multiLevelType w:val="hybridMultilevel"/>
    <w:tmpl w:val="5394B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327D95"/>
    <w:multiLevelType w:val="multilevel"/>
    <w:tmpl w:val="3E76BDA6"/>
    <w:lvl w:ilvl="0">
      <w:start w:val="1"/>
      <w:numFmt w:val="decimal"/>
      <w:lvlText w:val="%1."/>
      <w:lvlJc w:val="left"/>
      <w:pPr>
        <w:ind w:left="750" w:hanging="750"/>
      </w:pPr>
      <w:rPr>
        <w:rFonts w:hint="default"/>
      </w:rPr>
    </w:lvl>
    <w:lvl w:ilvl="1">
      <w:start w:val="1"/>
      <w:numFmt w:val="decimal"/>
      <w:lvlText w:val="%1.%2."/>
      <w:lvlJc w:val="left"/>
      <w:pPr>
        <w:ind w:left="1012" w:hanging="750"/>
      </w:pPr>
      <w:rPr>
        <w:rFonts w:hint="default"/>
      </w:rPr>
    </w:lvl>
    <w:lvl w:ilvl="2">
      <w:start w:val="1"/>
      <w:numFmt w:val="decimal"/>
      <w:lvlText w:val="%1.%2.%3."/>
      <w:lvlJc w:val="left"/>
      <w:pPr>
        <w:ind w:left="1274" w:hanging="750"/>
      </w:pPr>
      <w:rPr>
        <w:rFonts w:hint="default"/>
      </w:rPr>
    </w:lvl>
    <w:lvl w:ilvl="3">
      <w:start w:val="1"/>
      <w:numFmt w:val="decimal"/>
      <w:lvlText w:val="%1.%2.%3.%4."/>
      <w:lvlJc w:val="left"/>
      <w:pPr>
        <w:ind w:left="1866" w:hanging="108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750" w:hanging="1440"/>
      </w:pPr>
      <w:rPr>
        <w:rFonts w:hint="default"/>
      </w:rPr>
    </w:lvl>
    <w:lvl w:ilvl="6">
      <w:start w:val="1"/>
      <w:numFmt w:val="decimal"/>
      <w:lvlText w:val="%1.%2.%3.%4.%5.%6.%7."/>
      <w:lvlJc w:val="left"/>
      <w:pPr>
        <w:ind w:left="3372" w:hanging="1800"/>
      </w:pPr>
      <w:rPr>
        <w:rFonts w:hint="default"/>
      </w:rPr>
    </w:lvl>
    <w:lvl w:ilvl="7">
      <w:start w:val="1"/>
      <w:numFmt w:val="decimal"/>
      <w:lvlText w:val="%1.%2.%3.%4.%5.%6.%7.%8."/>
      <w:lvlJc w:val="left"/>
      <w:pPr>
        <w:ind w:left="3634" w:hanging="1800"/>
      </w:pPr>
      <w:rPr>
        <w:rFonts w:hint="default"/>
      </w:rPr>
    </w:lvl>
    <w:lvl w:ilvl="8">
      <w:start w:val="1"/>
      <w:numFmt w:val="decimal"/>
      <w:lvlText w:val="%1.%2.%3.%4.%5.%6.%7.%8.%9."/>
      <w:lvlJc w:val="left"/>
      <w:pPr>
        <w:ind w:left="4256" w:hanging="2160"/>
      </w:pPr>
      <w:rPr>
        <w:rFonts w:hint="default"/>
      </w:rPr>
    </w:lvl>
  </w:abstractNum>
  <w:abstractNum w:abstractNumId="6">
    <w:nsid w:val="714B0F0F"/>
    <w:multiLevelType w:val="hybridMultilevel"/>
    <w:tmpl w:val="9EC2F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B2C44"/>
    <w:rsid w:val="00005D10"/>
    <w:rsid w:val="0002052D"/>
    <w:rsid w:val="00023038"/>
    <w:rsid w:val="00024406"/>
    <w:rsid w:val="000517E6"/>
    <w:rsid w:val="00061B78"/>
    <w:rsid w:val="0007623B"/>
    <w:rsid w:val="000C367B"/>
    <w:rsid w:val="000E1DE6"/>
    <w:rsid w:val="000F7B61"/>
    <w:rsid w:val="00135DA8"/>
    <w:rsid w:val="00141087"/>
    <w:rsid w:val="001571FC"/>
    <w:rsid w:val="001644A1"/>
    <w:rsid w:val="00165453"/>
    <w:rsid w:val="0018260A"/>
    <w:rsid w:val="00191D42"/>
    <w:rsid w:val="001C6726"/>
    <w:rsid w:val="001D0F51"/>
    <w:rsid w:val="001D388B"/>
    <w:rsid w:val="001F6ED9"/>
    <w:rsid w:val="00210964"/>
    <w:rsid w:val="002246F4"/>
    <w:rsid w:val="00231FCC"/>
    <w:rsid w:val="002458AC"/>
    <w:rsid w:val="0027434D"/>
    <w:rsid w:val="002756E0"/>
    <w:rsid w:val="002B6B18"/>
    <w:rsid w:val="002F026A"/>
    <w:rsid w:val="002F52E8"/>
    <w:rsid w:val="003033F3"/>
    <w:rsid w:val="00316B7D"/>
    <w:rsid w:val="00320D6F"/>
    <w:rsid w:val="00385FE4"/>
    <w:rsid w:val="003A48EA"/>
    <w:rsid w:val="003A5095"/>
    <w:rsid w:val="00421A3C"/>
    <w:rsid w:val="004471CC"/>
    <w:rsid w:val="00452A33"/>
    <w:rsid w:val="00463AB2"/>
    <w:rsid w:val="004647C3"/>
    <w:rsid w:val="004B22C8"/>
    <w:rsid w:val="004E2DA6"/>
    <w:rsid w:val="0051201A"/>
    <w:rsid w:val="00526A28"/>
    <w:rsid w:val="00551D77"/>
    <w:rsid w:val="00552D5F"/>
    <w:rsid w:val="00552E5E"/>
    <w:rsid w:val="005546D2"/>
    <w:rsid w:val="005558CA"/>
    <w:rsid w:val="0057492E"/>
    <w:rsid w:val="00576FC3"/>
    <w:rsid w:val="00583138"/>
    <w:rsid w:val="005B45F7"/>
    <w:rsid w:val="005C227A"/>
    <w:rsid w:val="005C7309"/>
    <w:rsid w:val="005F23C5"/>
    <w:rsid w:val="005F540C"/>
    <w:rsid w:val="005F7B71"/>
    <w:rsid w:val="006317C7"/>
    <w:rsid w:val="00683581"/>
    <w:rsid w:val="006A2EC0"/>
    <w:rsid w:val="006B3FB1"/>
    <w:rsid w:val="006D3C95"/>
    <w:rsid w:val="006F5F04"/>
    <w:rsid w:val="00720AFA"/>
    <w:rsid w:val="00745FB5"/>
    <w:rsid w:val="0075152D"/>
    <w:rsid w:val="00772BD1"/>
    <w:rsid w:val="007764DB"/>
    <w:rsid w:val="007C69C2"/>
    <w:rsid w:val="007E0325"/>
    <w:rsid w:val="00851B98"/>
    <w:rsid w:val="008823F6"/>
    <w:rsid w:val="00893BDB"/>
    <w:rsid w:val="008D1BB4"/>
    <w:rsid w:val="008F6C01"/>
    <w:rsid w:val="00903BF8"/>
    <w:rsid w:val="009076B0"/>
    <w:rsid w:val="00926C33"/>
    <w:rsid w:val="009507FF"/>
    <w:rsid w:val="0095497C"/>
    <w:rsid w:val="009B326B"/>
    <w:rsid w:val="00A264CE"/>
    <w:rsid w:val="00AB2371"/>
    <w:rsid w:val="00AE6080"/>
    <w:rsid w:val="00B45EE0"/>
    <w:rsid w:val="00B63A49"/>
    <w:rsid w:val="00B67B49"/>
    <w:rsid w:val="00B72DFD"/>
    <w:rsid w:val="00B81CD9"/>
    <w:rsid w:val="00BB2038"/>
    <w:rsid w:val="00BC71B1"/>
    <w:rsid w:val="00BE7D70"/>
    <w:rsid w:val="00BF0956"/>
    <w:rsid w:val="00C47BF5"/>
    <w:rsid w:val="00C52B5B"/>
    <w:rsid w:val="00C5657B"/>
    <w:rsid w:val="00CE2DF2"/>
    <w:rsid w:val="00CE727C"/>
    <w:rsid w:val="00CF42EC"/>
    <w:rsid w:val="00D02687"/>
    <w:rsid w:val="00D137DA"/>
    <w:rsid w:val="00D139AF"/>
    <w:rsid w:val="00D20D8E"/>
    <w:rsid w:val="00D31B74"/>
    <w:rsid w:val="00D52718"/>
    <w:rsid w:val="00D57FD0"/>
    <w:rsid w:val="00D80484"/>
    <w:rsid w:val="00DA0FBC"/>
    <w:rsid w:val="00DE7744"/>
    <w:rsid w:val="00DE7CF0"/>
    <w:rsid w:val="00E15AF8"/>
    <w:rsid w:val="00E33F7C"/>
    <w:rsid w:val="00E45EAB"/>
    <w:rsid w:val="00E51D80"/>
    <w:rsid w:val="00E54494"/>
    <w:rsid w:val="00E57B09"/>
    <w:rsid w:val="00E71FBC"/>
    <w:rsid w:val="00E73851"/>
    <w:rsid w:val="00E91438"/>
    <w:rsid w:val="00EB1AD1"/>
    <w:rsid w:val="00EB2C44"/>
    <w:rsid w:val="00EB4499"/>
    <w:rsid w:val="00EB5DD8"/>
    <w:rsid w:val="00EB7378"/>
    <w:rsid w:val="00ED2F3D"/>
    <w:rsid w:val="00F149A6"/>
    <w:rsid w:val="00F21AC2"/>
    <w:rsid w:val="00F240CF"/>
    <w:rsid w:val="00F441C9"/>
    <w:rsid w:val="00F51B70"/>
    <w:rsid w:val="00F65EC5"/>
    <w:rsid w:val="00F7420D"/>
    <w:rsid w:val="00F76DCB"/>
    <w:rsid w:val="00FA194C"/>
    <w:rsid w:val="00FB04A0"/>
    <w:rsid w:val="00FB2A9A"/>
    <w:rsid w:val="00FB3681"/>
    <w:rsid w:val="00FB4F27"/>
    <w:rsid w:val="00FC151E"/>
    <w:rsid w:val="00FC2605"/>
    <w:rsid w:val="00FE2DE1"/>
    <w:rsid w:val="00FE7E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C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B2C44"/>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2C44"/>
    <w:rPr>
      <w:rFonts w:ascii="Times New Roman" w:eastAsia="Times New Roman" w:hAnsi="Times New Roman" w:cs="Times New Roman"/>
      <w:sz w:val="24"/>
      <w:szCs w:val="24"/>
      <w:lang w:eastAsia="ru-RU"/>
    </w:rPr>
  </w:style>
  <w:style w:type="paragraph" w:styleId="2">
    <w:name w:val="Body Text Indent 2"/>
    <w:basedOn w:val="a"/>
    <w:link w:val="20"/>
    <w:rsid w:val="00EB2C44"/>
    <w:pPr>
      <w:spacing w:after="120" w:line="480" w:lineRule="auto"/>
      <w:ind w:left="283"/>
    </w:pPr>
  </w:style>
  <w:style w:type="character" w:customStyle="1" w:styleId="20">
    <w:name w:val="Основной текст с отступом 2 Знак"/>
    <w:basedOn w:val="a0"/>
    <w:link w:val="2"/>
    <w:rsid w:val="00EB2C44"/>
    <w:rPr>
      <w:rFonts w:ascii="Times New Roman" w:eastAsia="Times New Roman" w:hAnsi="Times New Roman" w:cs="Times New Roman"/>
      <w:sz w:val="24"/>
      <w:szCs w:val="24"/>
      <w:lang w:eastAsia="ru-RU"/>
    </w:rPr>
  </w:style>
  <w:style w:type="paragraph" w:styleId="21">
    <w:name w:val="Body Text 2"/>
    <w:basedOn w:val="a"/>
    <w:link w:val="22"/>
    <w:rsid w:val="00EB2C44"/>
    <w:pPr>
      <w:spacing w:after="120" w:line="480" w:lineRule="auto"/>
    </w:pPr>
  </w:style>
  <w:style w:type="character" w:customStyle="1" w:styleId="22">
    <w:name w:val="Основной текст 2 Знак"/>
    <w:basedOn w:val="a0"/>
    <w:link w:val="21"/>
    <w:rsid w:val="00EB2C44"/>
    <w:rPr>
      <w:rFonts w:ascii="Times New Roman" w:eastAsia="Times New Roman" w:hAnsi="Times New Roman" w:cs="Times New Roman"/>
      <w:sz w:val="24"/>
      <w:szCs w:val="24"/>
      <w:lang w:eastAsia="ru-RU"/>
    </w:rPr>
  </w:style>
  <w:style w:type="paragraph" w:styleId="a3">
    <w:name w:val="footer"/>
    <w:basedOn w:val="a"/>
    <w:link w:val="a4"/>
    <w:rsid w:val="00EB2C44"/>
    <w:pPr>
      <w:tabs>
        <w:tab w:val="center" w:pos="4677"/>
        <w:tab w:val="right" w:pos="9355"/>
      </w:tabs>
    </w:pPr>
  </w:style>
  <w:style w:type="character" w:customStyle="1" w:styleId="a4">
    <w:name w:val="Нижний колонтитул Знак"/>
    <w:basedOn w:val="a0"/>
    <w:link w:val="a3"/>
    <w:rsid w:val="00EB2C44"/>
    <w:rPr>
      <w:rFonts w:ascii="Times New Roman" w:eastAsia="Times New Roman" w:hAnsi="Times New Roman" w:cs="Times New Roman"/>
      <w:sz w:val="24"/>
      <w:szCs w:val="24"/>
      <w:lang w:eastAsia="ru-RU"/>
    </w:rPr>
  </w:style>
  <w:style w:type="character" w:styleId="a5">
    <w:name w:val="page number"/>
    <w:basedOn w:val="a0"/>
    <w:rsid w:val="00EB2C44"/>
  </w:style>
  <w:style w:type="paragraph" w:styleId="a6">
    <w:name w:val="List"/>
    <w:basedOn w:val="a"/>
    <w:rsid w:val="00EB2C44"/>
    <w:pPr>
      <w:ind w:left="283" w:hanging="283"/>
    </w:pPr>
    <w:rPr>
      <w:rFonts w:ascii="Arial" w:hAnsi="Arial" w:cs="Wingdings"/>
      <w:szCs w:val="28"/>
      <w:lang w:eastAsia="ar-SA"/>
    </w:rPr>
  </w:style>
  <w:style w:type="paragraph" w:styleId="23">
    <w:name w:val="List 2"/>
    <w:basedOn w:val="a"/>
    <w:uiPriority w:val="99"/>
    <w:unhideWhenUsed/>
    <w:rsid w:val="00EB2C44"/>
    <w:pPr>
      <w:ind w:left="566" w:hanging="283"/>
      <w:contextualSpacing/>
    </w:pPr>
  </w:style>
  <w:style w:type="paragraph" w:styleId="a7">
    <w:name w:val="List Paragraph"/>
    <w:basedOn w:val="a"/>
    <w:uiPriority w:val="34"/>
    <w:qFormat/>
    <w:rsid w:val="00EB2C44"/>
    <w:pPr>
      <w:ind w:left="720"/>
      <w:contextualSpacing/>
    </w:pPr>
  </w:style>
  <w:style w:type="paragraph" w:styleId="a8">
    <w:name w:val="Balloon Text"/>
    <w:basedOn w:val="a"/>
    <w:link w:val="a9"/>
    <w:uiPriority w:val="99"/>
    <w:semiHidden/>
    <w:unhideWhenUsed/>
    <w:rsid w:val="006A2EC0"/>
    <w:rPr>
      <w:rFonts w:ascii="Tahoma" w:hAnsi="Tahoma" w:cs="Tahoma"/>
      <w:sz w:val="16"/>
      <w:szCs w:val="16"/>
    </w:rPr>
  </w:style>
  <w:style w:type="character" w:customStyle="1" w:styleId="a9">
    <w:name w:val="Текст выноски Знак"/>
    <w:basedOn w:val="a0"/>
    <w:link w:val="a8"/>
    <w:uiPriority w:val="99"/>
    <w:semiHidden/>
    <w:rsid w:val="006A2EC0"/>
    <w:rPr>
      <w:rFonts w:ascii="Tahoma" w:eastAsia="Times New Roman" w:hAnsi="Tahoma" w:cs="Tahoma"/>
      <w:sz w:val="16"/>
      <w:szCs w:val="16"/>
      <w:lang w:eastAsia="ru-RU"/>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E45EAB"/>
    <w:rPr>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E45EAB"/>
    <w:rPr>
      <w:rFonts w:ascii="Times New Roman" w:eastAsia="Times New Roman" w:hAnsi="Times New Roman" w:cs="Times New Roman"/>
      <w:sz w:val="20"/>
      <w:szCs w:val="20"/>
      <w:lang w:val="en-US"/>
    </w:rPr>
  </w:style>
  <w:style w:type="character" w:styleId="ac">
    <w:name w:val="footnote reference"/>
    <w:uiPriority w:val="99"/>
    <w:rsid w:val="00E45EAB"/>
    <w:rPr>
      <w:rFonts w:cs="Times New Roman"/>
      <w:vertAlign w:val="superscript"/>
    </w:rPr>
  </w:style>
  <w:style w:type="paragraph" w:customStyle="1" w:styleId="s16">
    <w:name w:val="s_16"/>
    <w:basedOn w:val="a"/>
    <w:rsid w:val="00F149A6"/>
    <w:pPr>
      <w:spacing w:before="100" w:beforeAutospacing="1" w:after="100" w:afterAutospacing="1"/>
    </w:pPr>
  </w:style>
  <w:style w:type="character" w:styleId="ad">
    <w:name w:val="Hyperlink"/>
    <w:basedOn w:val="a0"/>
    <w:uiPriority w:val="99"/>
    <w:unhideWhenUsed/>
    <w:rsid w:val="00F149A6"/>
    <w:rPr>
      <w:color w:val="0000FF"/>
      <w:u w:val="single"/>
    </w:rPr>
  </w:style>
  <w:style w:type="paragraph" w:customStyle="1" w:styleId="s1">
    <w:name w:val="s_1"/>
    <w:basedOn w:val="a"/>
    <w:rsid w:val="00385FE4"/>
    <w:pPr>
      <w:spacing w:before="100" w:beforeAutospacing="1" w:after="100" w:afterAutospacing="1"/>
    </w:pPr>
  </w:style>
  <w:style w:type="paragraph" w:styleId="ae">
    <w:name w:val="header"/>
    <w:basedOn w:val="a"/>
    <w:link w:val="af"/>
    <w:uiPriority w:val="99"/>
    <w:semiHidden/>
    <w:unhideWhenUsed/>
    <w:rsid w:val="005C227A"/>
    <w:pPr>
      <w:tabs>
        <w:tab w:val="center" w:pos="4677"/>
        <w:tab w:val="right" w:pos="9355"/>
      </w:tabs>
    </w:pPr>
  </w:style>
  <w:style w:type="character" w:customStyle="1" w:styleId="af">
    <w:name w:val="Верхний колонтитул Знак"/>
    <w:basedOn w:val="a0"/>
    <w:link w:val="ae"/>
    <w:uiPriority w:val="99"/>
    <w:semiHidden/>
    <w:rsid w:val="005C227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4875465">
      <w:bodyDiv w:val="1"/>
      <w:marLeft w:val="0"/>
      <w:marRight w:val="0"/>
      <w:marTop w:val="0"/>
      <w:marBottom w:val="0"/>
      <w:divBdr>
        <w:top w:val="none" w:sz="0" w:space="0" w:color="auto"/>
        <w:left w:val="none" w:sz="0" w:space="0" w:color="auto"/>
        <w:bottom w:val="none" w:sz="0" w:space="0" w:color="auto"/>
        <w:right w:val="none" w:sz="0" w:space="0" w:color="auto"/>
      </w:divBdr>
    </w:div>
    <w:div w:id="734163113">
      <w:bodyDiv w:val="1"/>
      <w:marLeft w:val="0"/>
      <w:marRight w:val="0"/>
      <w:marTop w:val="0"/>
      <w:marBottom w:val="0"/>
      <w:divBdr>
        <w:top w:val="none" w:sz="0" w:space="0" w:color="auto"/>
        <w:left w:val="none" w:sz="0" w:space="0" w:color="auto"/>
        <w:bottom w:val="none" w:sz="0" w:space="0" w:color="auto"/>
        <w:right w:val="none" w:sz="0" w:space="0" w:color="auto"/>
      </w:divBdr>
    </w:div>
    <w:div w:id="906652311">
      <w:bodyDiv w:val="1"/>
      <w:marLeft w:val="0"/>
      <w:marRight w:val="0"/>
      <w:marTop w:val="0"/>
      <w:marBottom w:val="0"/>
      <w:divBdr>
        <w:top w:val="none" w:sz="0" w:space="0" w:color="auto"/>
        <w:left w:val="none" w:sz="0" w:space="0" w:color="auto"/>
        <w:bottom w:val="none" w:sz="0" w:space="0" w:color="auto"/>
        <w:right w:val="none" w:sz="0" w:space="0" w:color="auto"/>
      </w:divBdr>
    </w:div>
    <w:div w:id="982853778">
      <w:bodyDiv w:val="1"/>
      <w:marLeft w:val="0"/>
      <w:marRight w:val="0"/>
      <w:marTop w:val="0"/>
      <w:marBottom w:val="0"/>
      <w:divBdr>
        <w:top w:val="none" w:sz="0" w:space="0" w:color="auto"/>
        <w:left w:val="none" w:sz="0" w:space="0" w:color="auto"/>
        <w:bottom w:val="none" w:sz="0" w:space="0" w:color="auto"/>
        <w:right w:val="none" w:sz="0" w:space="0" w:color="auto"/>
      </w:divBdr>
    </w:div>
    <w:div w:id="1156334067">
      <w:bodyDiv w:val="1"/>
      <w:marLeft w:val="0"/>
      <w:marRight w:val="0"/>
      <w:marTop w:val="0"/>
      <w:marBottom w:val="0"/>
      <w:divBdr>
        <w:top w:val="none" w:sz="0" w:space="0" w:color="auto"/>
        <w:left w:val="none" w:sz="0" w:space="0" w:color="auto"/>
        <w:bottom w:val="none" w:sz="0" w:space="0" w:color="auto"/>
        <w:right w:val="none" w:sz="0" w:space="0" w:color="auto"/>
      </w:divBdr>
    </w:div>
    <w:div w:id="1338385530">
      <w:bodyDiv w:val="1"/>
      <w:marLeft w:val="0"/>
      <w:marRight w:val="0"/>
      <w:marTop w:val="0"/>
      <w:marBottom w:val="0"/>
      <w:divBdr>
        <w:top w:val="none" w:sz="0" w:space="0" w:color="auto"/>
        <w:left w:val="none" w:sz="0" w:space="0" w:color="auto"/>
        <w:bottom w:val="none" w:sz="0" w:space="0" w:color="auto"/>
        <w:right w:val="none" w:sz="0" w:space="0" w:color="auto"/>
      </w:divBdr>
    </w:div>
    <w:div w:id="1763840962">
      <w:bodyDiv w:val="1"/>
      <w:marLeft w:val="0"/>
      <w:marRight w:val="0"/>
      <w:marTop w:val="0"/>
      <w:marBottom w:val="0"/>
      <w:divBdr>
        <w:top w:val="none" w:sz="0" w:space="0" w:color="auto"/>
        <w:left w:val="none" w:sz="0" w:space="0" w:color="auto"/>
        <w:bottom w:val="none" w:sz="0" w:space="0" w:color="auto"/>
        <w:right w:val="none" w:sz="0" w:space="0" w:color="auto"/>
      </w:divBdr>
    </w:div>
    <w:div w:id="185476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679054/" TargetMode="External"/><Relationship Id="rId13" Type="http://schemas.openxmlformats.org/officeDocument/2006/relationships/hyperlink" Target="https://ohranatruda.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se.garant.ru/12125268/5633a92d35b966c2ba2f1e859e7bdd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ase.garant.ru/12125268/"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ase.garant.ru/12125268/5633a92d35b966c2ba2f1e859e7bdd69/" TargetMode="External"/><Relationship Id="rId14" Type="http://schemas.openxmlformats.org/officeDocument/2006/relationships/hyperlink" Target="https://www.protrud.com/&#1091;&#1095;&#1077;&#1073;&#1085;&#1099;&#1081;-&#1082;&#1091;&#1088;&#1089;-&#1087;&#1086;-&#1086;&#1093;&#1088;&#1072;&#1085;&#1077;-&#1090;&#1088;&#1091;&#1076;&#1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EE56C-895C-4C32-9F3A-E442DAE21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2209</Words>
  <Characters>12596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Metod</cp:lastModifiedBy>
  <cp:revision>22</cp:revision>
  <cp:lastPrinted>2022-01-10T15:17:00Z</cp:lastPrinted>
  <dcterms:created xsi:type="dcterms:W3CDTF">2022-01-08T13:49:00Z</dcterms:created>
  <dcterms:modified xsi:type="dcterms:W3CDTF">2023-09-26T07:11:00Z</dcterms:modified>
</cp:coreProperties>
</file>