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АО «ВСТ»)</w:t>
      </w:r>
    </w:p>
    <w:p w:rsidR="0023488F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23488F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ГАПОУ АО «ВСТ»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proofErr w:type="spellStart"/>
      <w:r w:rsidRPr="00C010D5">
        <w:rPr>
          <w:rFonts w:ascii="Times New Roman" w:hAnsi="Times New Roman" w:cs="Times New Roman"/>
          <w:sz w:val="28"/>
          <w:szCs w:val="28"/>
        </w:rPr>
        <w:t>___________________Рохина</w:t>
      </w:r>
      <w:proofErr w:type="spellEnd"/>
      <w:r w:rsidRPr="00C010D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23488F" w:rsidRPr="00C010D5" w:rsidRDefault="0023488F" w:rsidP="0023488F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23488F" w:rsidRPr="00C010D5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3488F" w:rsidRPr="00C010D5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23488F" w:rsidRPr="00C010D5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23488F" w:rsidRDefault="0023488F" w:rsidP="0023488F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23488F" w:rsidRPr="00C010D5" w:rsidRDefault="0023488F" w:rsidP="0023488F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488F" w:rsidRPr="00C010D5" w:rsidRDefault="0023488F" w:rsidP="0023488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01 Основы философии</w:t>
      </w:r>
    </w:p>
    <w:p w:rsidR="0023488F" w:rsidRPr="00C010D5" w:rsidRDefault="0023488F" w:rsidP="0023488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8F" w:rsidRPr="00C010D5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488F" w:rsidRPr="00C010D5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3488F" w:rsidRPr="00C010D5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Pr="00C010D5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2018</w:t>
      </w: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Pr="00132A57" w:rsidRDefault="0023488F" w:rsidP="002348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учебной дисциплины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3822">
        <w:rPr>
          <w:rFonts w:ascii="Times New Roman" w:hAnsi="Times New Roman" w:cs="Times New Roman"/>
          <w:sz w:val="28"/>
          <w:szCs w:val="28"/>
        </w:rPr>
        <w:t>01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9C3822">
        <w:rPr>
          <w:rFonts w:ascii="Times New Roman" w:hAnsi="Times New Roman" w:cs="Times New Roman"/>
          <w:sz w:val="28"/>
          <w:szCs w:val="28"/>
        </w:rPr>
        <w:t>»</w:t>
      </w:r>
      <w:r w:rsidRPr="0013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A5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23.02.07 «Техническое обслуживание и ремонт  двигателей, систем и агрегатов автомобилей» среднего профессионального образования (далее – </w:t>
      </w:r>
      <w:proofErr w:type="spellStart"/>
      <w:r w:rsidRPr="00132A57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132A57">
        <w:rPr>
          <w:rFonts w:ascii="Times New Roman" w:hAnsi="Times New Roman" w:cs="Times New Roman"/>
          <w:sz w:val="28"/>
          <w:szCs w:val="28"/>
        </w:rPr>
        <w:t>), входящей в состав укрупненной группы профессий:</w:t>
      </w:r>
    </w:p>
    <w:p w:rsidR="0023488F" w:rsidRPr="006D1358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58">
        <w:rPr>
          <w:rFonts w:ascii="Times New Roman" w:hAnsi="Times New Roman" w:cs="Times New Roman"/>
          <w:sz w:val="28"/>
          <w:szCs w:val="28"/>
        </w:rPr>
        <w:t>23.00.00 «Техника и т</w:t>
      </w:r>
      <w:r>
        <w:rPr>
          <w:rFonts w:ascii="Times New Roman" w:hAnsi="Times New Roman" w:cs="Times New Roman"/>
          <w:sz w:val="28"/>
          <w:szCs w:val="28"/>
        </w:rPr>
        <w:t>ехнология наземного транспорта».</w:t>
      </w:r>
    </w:p>
    <w:p w:rsidR="0023488F" w:rsidRPr="008C13D0" w:rsidRDefault="0023488F" w:rsidP="00234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88F" w:rsidRPr="006D1358" w:rsidRDefault="0023488F" w:rsidP="00234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88F" w:rsidRPr="00132A57" w:rsidRDefault="0023488F" w:rsidP="0023488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23488F" w:rsidRPr="00132A57" w:rsidRDefault="0023488F" w:rsidP="0023488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23488F" w:rsidRPr="00132A57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Pr="00132A5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23488F" w:rsidRPr="00132A57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23488F" w:rsidRPr="00132A57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8F" w:rsidRPr="00132A57" w:rsidRDefault="0023488F" w:rsidP="002348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488F" w:rsidRPr="00132A57" w:rsidRDefault="0023488F" w:rsidP="002348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488F" w:rsidRPr="00132A57" w:rsidRDefault="0023488F" w:rsidP="002348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488F" w:rsidRPr="00132A57" w:rsidRDefault="0023488F" w:rsidP="002348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488F" w:rsidRPr="00132A57" w:rsidRDefault="0023488F" w:rsidP="002348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488F" w:rsidRPr="00132A57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A57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132A57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23488F" w:rsidRPr="00132A57" w:rsidRDefault="0023488F" w:rsidP="0023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488F" w:rsidRPr="00132A57" w:rsidRDefault="0023488F" w:rsidP="0023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32A5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132A5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32A57">
        <w:rPr>
          <w:rFonts w:ascii="Times New Roman" w:hAnsi="Times New Roman" w:cs="Times New Roman"/>
          <w:sz w:val="28"/>
          <w:szCs w:val="28"/>
        </w:rPr>
        <w:t xml:space="preserve">)К отделения </w:t>
      </w:r>
    </w:p>
    <w:p w:rsidR="0023488F" w:rsidRPr="00132A57" w:rsidRDefault="0023488F" w:rsidP="0023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Pr="00C010D5" w:rsidRDefault="0023488F" w:rsidP="0023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Pr="00132A57" w:rsidRDefault="0023488F" w:rsidP="0023488F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3488F" w:rsidRPr="00132A57" w:rsidRDefault="0023488F" w:rsidP="0023488F">
      <w:pPr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23488F" w:rsidRPr="0046060F" w:rsidTr="0023488F">
        <w:tc>
          <w:tcPr>
            <w:tcW w:w="8364" w:type="dxa"/>
          </w:tcPr>
          <w:p w:rsidR="0023488F" w:rsidRPr="00230C90" w:rsidRDefault="0023488F" w:rsidP="0023488F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23488F" w:rsidRPr="00230C90" w:rsidRDefault="0023488F" w:rsidP="0023488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8F" w:rsidRPr="0046060F" w:rsidTr="0023488F">
        <w:tc>
          <w:tcPr>
            <w:tcW w:w="8364" w:type="dxa"/>
          </w:tcPr>
          <w:p w:rsidR="0023488F" w:rsidRPr="00230C90" w:rsidRDefault="0023488F" w:rsidP="0023488F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23488F" w:rsidRPr="00230C90" w:rsidRDefault="0023488F" w:rsidP="0023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488F" w:rsidRPr="00230C90" w:rsidRDefault="0023488F" w:rsidP="0023488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8F" w:rsidRPr="0046060F" w:rsidTr="0023488F">
        <w:tc>
          <w:tcPr>
            <w:tcW w:w="8364" w:type="dxa"/>
          </w:tcPr>
          <w:p w:rsidR="0023488F" w:rsidRPr="00230C90" w:rsidRDefault="0023488F" w:rsidP="0023488F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23488F" w:rsidRPr="00230C90" w:rsidRDefault="0023488F" w:rsidP="0023488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8F" w:rsidRPr="0046060F" w:rsidTr="0023488F">
        <w:tc>
          <w:tcPr>
            <w:tcW w:w="8364" w:type="dxa"/>
          </w:tcPr>
          <w:p w:rsidR="0023488F" w:rsidRPr="00230C90" w:rsidRDefault="0023488F" w:rsidP="0023488F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3488F" w:rsidRPr="00230C90" w:rsidRDefault="0023488F" w:rsidP="0023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488F" w:rsidRPr="00230C90" w:rsidRDefault="0023488F" w:rsidP="0023488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88F" w:rsidRPr="00B7008D" w:rsidRDefault="0023488F" w:rsidP="0023488F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008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B7008D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ОБЩАЯ ХАРАКТЕРИСТИКА </w:t>
      </w:r>
      <w:r w:rsidRPr="00B7008D">
        <w:rPr>
          <w:rFonts w:ascii="Times New Roman" w:hAnsi="Times New Roman" w:cs="Times New Roman"/>
          <w:b/>
          <w:i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ПРОГРАММЫ УЧЕБНОЙ ДИСЦИПЛИНЫ </w:t>
      </w:r>
      <w:r w:rsidRPr="00B7008D">
        <w:rPr>
          <w:rFonts w:ascii="Times New Roman" w:hAnsi="Times New Roman" w:cs="Times New Roman"/>
          <w:b/>
          <w:i/>
          <w:sz w:val="24"/>
          <w:szCs w:val="24"/>
        </w:rPr>
        <w:t xml:space="preserve">ОГСЭ.01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7008D">
        <w:rPr>
          <w:rFonts w:ascii="Times New Roman" w:hAnsi="Times New Roman" w:cs="Times New Roman"/>
          <w:b/>
          <w:i/>
          <w:sz w:val="24"/>
          <w:szCs w:val="24"/>
        </w:rPr>
        <w:t>ОСНОВЫ ФИЛОСОФИИ»</w:t>
      </w:r>
    </w:p>
    <w:p w:rsidR="0023488F" w:rsidRPr="00B7008D" w:rsidRDefault="0023488F" w:rsidP="00234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00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23488F" w:rsidRPr="008F52CD" w:rsidRDefault="0023488F" w:rsidP="0023488F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программы.</w:t>
      </w:r>
    </w:p>
    <w:p w:rsidR="0023488F" w:rsidRPr="008F52CD" w:rsidRDefault="0023488F" w:rsidP="00234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C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образовательной программы в соответствии с </w:t>
      </w:r>
      <w:proofErr w:type="spellStart"/>
      <w:r w:rsidRPr="008F52C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8F5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C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8F52CD">
        <w:rPr>
          <w:rFonts w:ascii="Times New Roman" w:hAnsi="Times New Roman" w:cs="Times New Roman"/>
          <w:sz w:val="28"/>
          <w:szCs w:val="28"/>
        </w:rPr>
        <w:t xml:space="preserve"> 23.02.07 «Техническое обслуживание и ремонт  двигателей, систем и агрегатов автомобилей».</w:t>
      </w:r>
    </w:p>
    <w:p w:rsidR="0023488F" w:rsidRPr="008F52CD" w:rsidRDefault="0023488F" w:rsidP="0023488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88F" w:rsidRPr="008F52CD" w:rsidRDefault="0023488F" w:rsidP="0023488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8F52CD">
        <w:rPr>
          <w:rFonts w:ascii="Times New Roman" w:hAnsi="Times New Roman" w:cs="Times New Roman"/>
          <w:sz w:val="28"/>
          <w:szCs w:val="28"/>
        </w:rPr>
        <w:t>учебная дисциплина  относится  к  общему гуманитарному и социально- экономическому циклу.</w:t>
      </w:r>
    </w:p>
    <w:p w:rsidR="009B3465" w:rsidRPr="008F52CD" w:rsidRDefault="0023488F" w:rsidP="009B3465">
      <w:pPr>
        <w:rPr>
          <w:rFonts w:ascii="Times New Roman" w:hAnsi="Times New Roman" w:cs="Times New Roman"/>
          <w:b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t>1.3</w:t>
      </w:r>
      <w:r w:rsidR="009B3465" w:rsidRPr="008F52CD">
        <w:rPr>
          <w:rFonts w:ascii="Times New Roman" w:hAnsi="Times New Roman" w:cs="Times New Roman"/>
          <w:b/>
          <w:sz w:val="28"/>
          <w:szCs w:val="28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4858"/>
      </w:tblGrid>
      <w:tr w:rsidR="009B3465" w:rsidRPr="008F52CD" w:rsidTr="0023488F">
        <w:trPr>
          <w:trHeight w:val="649"/>
        </w:trPr>
        <w:tc>
          <w:tcPr>
            <w:tcW w:w="1129" w:type="dxa"/>
            <w:hideMark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 xml:space="preserve">Код ПК, </w:t>
            </w:r>
            <w:proofErr w:type="spellStart"/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3261" w:type="dxa"/>
            <w:hideMark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858" w:type="dxa"/>
            <w:hideMark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9B3465" w:rsidRPr="008F52CD" w:rsidTr="0023488F">
        <w:trPr>
          <w:trHeight w:val="212"/>
        </w:trPr>
        <w:tc>
          <w:tcPr>
            <w:tcW w:w="1129" w:type="dxa"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ОК.01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ОК.02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ОК.03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ОК.04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ОК.06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ПК 5.3</w:t>
            </w:r>
          </w:p>
        </w:tc>
        <w:tc>
          <w:tcPr>
            <w:tcW w:w="3261" w:type="dxa"/>
          </w:tcPr>
          <w:p w:rsidR="009B3465" w:rsidRPr="008F52CD" w:rsidRDefault="009B3465" w:rsidP="0023488F">
            <w:pPr>
              <w:spacing w:after="0"/>
              <w:ind w:left="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</w:t>
            </w:r>
            <w:proofErr w:type="spellStart"/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контекст; </w:t>
            </w:r>
          </w:p>
          <w:p w:rsidR="009B3465" w:rsidRPr="008F52CD" w:rsidRDefault="009B3465" w:rsidP="0023488F">
            <w:pPr>
              <w:spacing w:after="0"/>
              <w:ind w:left="6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Выстраивать общение на основе традиционных общечеловеческих ценностей в различных контекстах.</w:t>
            </w:r>
          </w:p>
        </w:tc>
        <w:tc>
          <w:tcPr>
            <w:tcW w:w="4858" w:type="dxa"/>
          </w:tcPr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категории и понятия философии;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философии в жизни человека и общества;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философского учения о бытии;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процесса познания;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научной, философской и религиозной картин мира;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формирования личности, свободе и ответственности за сохранение жизни, культуры, окружающей среды;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общечеловеческие ценности, как основа поведения в коллективе, команде.</w:t>
            </w:r>
          </w:p>
        </w:tc>
      </w:tr>
    </w:tbl>
    <w:p w:rsidR="009B3465" w:rsidRDefault="009B3465" w:rsidP="009B3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52CD" w:rsidRDefault="008F52CD" w:rsidP="009B3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52CD" w:rsidRDefault="008F52CD" w:rsidP="009B3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465" w:rsidRPr="008F52CD" w:rsidRDefault="009B3465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9B3465" w:rsidRDefault="009B3465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F52CD" w:rsidRPr="008F52CD" w:rsidRDefault="008F52CD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68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90"/>
        <w:gridCol w:w="2169"/>
        <w:gridCol w:w="8"/>
      </w:tblGrid>
      <w:tr w:rsidR="00CC4B31" w:rsidRPr="00712DD7" w:rsidTr="0009792B">
        <w:trPr>
          <w:gridAfter w:val="1"/>
          <w:wAfter w:w="5" w:type="pct"/>
          <w:trHeight w:val="490"/>
        </w:trPr>
        <w:tc>
          <w:tcPr>
            <w:tcW w:w="3960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36" w:type="pct"/>
            <w:vAlign w:val="center"/>
          </w:tcPr>
          <w:p w:rsidR="00CC4B31" w:rsidRPr="00712DD7" w:rsidRDefault="00CC4B31" w:rsidP="00CE08C4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CC4B31" w:rsidRPr="00712DD7" w:rsidTr="0009792B">
        <w:trPr>
          <w:gridAfter w:val="1"/>
          <w:wAfter w:w="5" w:type="pct"/>
          <w:trHeight w:val="490"/>
        </w:trPr>
        <w:tc>
          <w:tcPr>
            <w:tcW w:w="3960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036" w:type="pct"/>
            <w:vAlign w:val="center"/>
          </w:tcPr>
          <w:p w:rsidR="00CC4B31" w:rsidRPr="00712DD7" w:rsidRDefault="00E00168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C4B31" w:rsidRPr="00712DD7" w:rsidTr="0009792B">
        <w:trPr>
          <w:trHeight w:val="490"/>
        </w:trPr>
        <w:tc>
          <w:tcPr>
            <w:tcW w:w="5000" w:type="pct"/>
            <w:gridSpan w:val="3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52877" w:rsidRPr="00712DD7" w:rsidTr="0009792B">
        <w:trPr>
          <w:gridAfter w:val="1"/>
          <w:wAfter w:w="5" w:type="pct"/>
          <w:trHeight w:val="490"/>
        </w:trPr>
        <w:tc>
          <w:tcPr>
            <w:tcW w:w="3960" w:type="pct"/>
            <w:vAlign w:val="center"/>
          </w:tcPr>
          <w:p w:rsidR="00252877" w:rsidRPr="00712DD7" w:rsidRDefault="00CE08C4" w:rsidP="00CE08C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  <w:r w:rsidR="00252877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36" w:type="pct"/>
            <w:vAlign w:val="center"/>
          </w:tcPr>
          <w:p w:rsidR="00252877" w:rsidRDefault="00252877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CC4B31" w:rsidRPr="00712DD7" w:rsidTr="0009792B">
        <w:trPr>
          <w:gridAfter w:val="1"/>
          <w:wAfter w:w="5" w:type="pct"/>
          <w:trHeight w:val="490"/>
        </w:trPr>
        <w:tc>
          <w:tcPr>
            <w:tcW w:w="3960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36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CC4B31" w:rsidRPr="00712DD7" w:rsidTr="0009792B">
        <w:trPr>
          <w:gridAfter w:val="1"/>
          <w:wAfter w:w="5" w:type="pct"/>
          <w:trHeight w:val="490"/>
        </w:trPr>
        <w:tc>
          <w:tcPr>
            <w:tcW w:w="3960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036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CC4B31" w:rsidRPr="00712DD7" w:rsidTr="0009792B">
        <w:trPr>
          <w:gridAfter w:val="1"/>
          <w:wAfter w:w="5" w:type="pct"/>
          <w:trHeight w:val="490"/>
        </w:trPr>
        <w:tc>
          <w:tcPr>
            <w:tcW w:w="3960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0979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09792B" w:rsidRPr="0009792B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36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9B3465" w:rsidRPr="00E2093D" w:rsidRDefault="009B3465" w:rsidP="009B3465">
      <w:pPr>
        <w:rPr>
          <w:rFonts w:ascii="Times New Roman" w:hAnsi="Times New Roman" w:cs="Times New Roman"/>
          <w:b/>
          <w:i/>
          <w:sz w:val="24"/>
          <w:szCs w:val="24"/>
        </w:rPr>
        <w:sectPr w:rsidR="009B3465" w:rsidRPr="00E2093D" w:rsidSect="0023488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>
        <w:rPr>
          <w:rStyle w:val="a7"/>
          <w:rFonts w:ascii="Times New Roman" w:hAnsi="Times New Roman"/>
          <w:i w:val="0"/>
          <w:sz w:val="24"/>
          <w:szCs w:val="24"/>
        </w:rPr>
        <w:t>.</w:t>
      </w:r>
    </w:p>
    <w:p w:rsidR="009B3465" w:rsidRPr="008F52CD" w:rsidRDefault="009B3465" w:rsidP="009B34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52C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1"/>
        <w:gridCol w:w="10550"/>
        <w:gridCol w:w="1133"/>
        <w:gridCol w:w="1702"/>
      </w:tblGrid>
      <w:tr w:rsidR="009B3465" w:rsidRPr="008F52CD" w:rsidTr="00857969">
        <w:trPr>
          <w:trHeight w:val="20"/>
        </w:trPr>
        <w:tc>
          <w:tcPr>
            <w:tcW w:w="619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1" w:type="pc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9B3465" w:rsidRPr="008F52CD" w:rsidTr="0085796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философию.</w:t>
            </w:r>
          </w:p>
        </w:tc>
        <w:tc>
          <w:tcPr>
            <w:tcW w:w="371" w:type="pct"/>
          </w:tcPr>
          <w:p w:rsidR="009B3465" w:rsidRPr="00F5332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71292" w:rsidRPr="008F52CD" w:rsidTr="00857969">
        <w:trPr>
          <w:trHeight w:val="20"/>
        </w:trPr>
        <w:tc>
          <w:tcPr>
            <w:tcW w:w="619" w:type="pct"/>
            <w:vMerge w:val="restart"/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 Понятие «философия» и его значение</w:t>
            </w:r>
          </w:p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71292" w:rsidRPr="00F5332A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</w:tr>
      <w:tr w:rsidR="00771292" w:rsidRPr="008F52CD" w:rsidTr="00857969">
        <w:trPr>
          <w:trHeight w:val="2618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2558C7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687A66" w:rsidRDefault="00771292" w:rsidP="00F5332A">
            <w:pPr>
              <w:pStyle w:val="a6"/>
              <w:numPr>
                <w:ilvl w:val="0"/>
                <w:numId w:val="29"/>
              </w:numPr>
              <w:spacing w:before="0" w:after="0" w:line="276" w:lineRule="auto"/>
              <w:ind w:left="374" w:hanging="357"/>
              <w:jc w:val="both"/>
            </w:pPr>
            <w:r w:rsidRPr="00687A66">
              <w:t xml:space="preserve">Происхождение слова «философия». Отличие философии от других видов мировоззрения. Сциентизм и </w:t>
            </w:r>
            <w:proofErr w:type="spellStart"/>
            <w:r w:rsidRPr="00687A66">
              <w:t>антисциентизм</w:t>
            </w:r>
            <w:proofErr w:type="spellEnd"/>
            <w:r w:rsidRPr="00687A66">
              <w:t xml:space="preserve"> в подходе к философии: соотношение философии и науки. Философия и искусство. Философия и религия. Философия – «ничья земля» (Б. Рассел). Функции философии: мировоззренческая, познавательная, ценностная, практическая и пр. Проблематика и специфика философ</w:t>
            </w:r>
            <w:proofErr w:type="gramStart"/>
            <w:r w:rsidRPr="00687A66">
              <w:t>ии и её</w:t>
            </w:r>
            <w:proofErr w:type="gramEnd"/>
            <w:r w:rsidRPr="00687A66">
              <w:t xml:space="preserve"> метода. Главные разделы философского знания.</w:t>
            </w:r>
          </w:p>
          <w:p w:rsidR="00771292" w:rsidRPr="00687A66" w:rsidRDefault="00771292" w:rsidP="00F5332A">
            <w:pPr>
              <w:pStyle w:val="a6"/>
              <w:numPr>
                <w:ilvl w:val="0"/>
                <w:numId w:val="29"/>
              </w:numPr>
              <w:spacing w:before="0" w:after="0" w:line="276" w:lineRule="auto"/>
              <w:ind w:left="377"/>
              <w:jc w:val="both"/>
            </w:pPr>
            <w:r w:rsidRPr="00687A66">
              <w:rPr>
                <w:color w:val="000000" w:themeColor="text1"/>
              </w:rPr>
              <w:t>Основной вопрос философии, его онтологическая и гносеологическая стороны. Выделение главных направлений в философии в соответствии с решением основного вопроса философии. Материализм и идеализм как главные направления философии, идеализм объективный и субъективный. Монизм, дуализм и плюрализм. Гностицизм, скептицизм и агностицизм.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Раздел 2</w:t>
            </w:r>
            <w:r w:rsidRPr="008F5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развитие философии</w:t>
            </w:r>
          </w:p>
        </w:tc>
        <w:tc>
          <w:tcPr>
            <w:tcW w:w="371" w:type="pct"/>
            <w:vAlign w:val="center"/>
          </w:tcPr>
          <w:p w:rsidR="009B3465" w:rsidRP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философия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2070E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2558C7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687A66" w:rsidRDefault="009B3465" w:rsidP="00F5332A">
            <w:pPr>
              <w:pStyle w:val="a6"/>
              <w:numPr>
                <w:ilvl w:val="0"/>
                <w:numId w:val="30"/>
              </w:numPr>
              <w:spacing w:before="0" w:after="0" w:line="276" w:lineRule="auto"/>
              <w:ind w:left="377"/>
            </w:pPr>
            <w:r w:rsidRPr="00687A66">
              <w:t>Проблема происхождения философии. Роль мифологии и обыденного сознания в возникновении философии. «От мифа к логосу» как путь формирования философии.</w:t>
            </w:r>
          </w:p>
          <w:p w:rsidR="00687A66" w:rsidRDefault="009B3465" w:rsidP="00F5332A">
            <w:pPr>
              <w:pStyle w:val="a6"/>
              <w:numPr>
                <w:ilvl w:val="0"/>
                <w:numId w:val="30"/>
              </w:numPr>
              <w:spacing w:before="0" w:after="0" w:line="276" w:lineRule="auto"/>
              <w:ind w:left="377"/>
            </w:pPr>
            <w:r w:rsidRPr="00687A66">
              <w:t xml:space="preserve">Философия древней Индии. Деление общества на </w:t>
            </w:r>
            <w:proofErr w:type="spellStart"/>
            <w:r w:rsidRPr="00687A66">
              <w:t>варны</w:t>
            </w:r>
            <w:proofErr w:type="spellEnd"/>
            <w:r w:rsidRPr="00687A66">
              <w:t xml:space="preserve">, обязанности каждой </w:t>
            </w:r>
            <w:proofErr w:type="spellStart"/>
            <w:r w:rsidRPr="00687A66">
              <w:t>варны</w:t>
            </w:r>
            <w:proofErr w:type="spellEnd"/>
            <w:r w:rsidRPr="00687A66">
              <w:t xml:space="preserve">. Миф о </w:t>
            </w:r>
            <w:proofErr w:type="spellStart"/>
            <w:r w:rsidRPr="00687A66">
              <w:t>Пуруше</w:t>
            </w:r>
            <w:proofErr w:type="spellEnd"/>
            <w:r w:rsidRPr="00687A66">
              <w:t xml:space="preserve">. Веды как памятник </w:t>
            </w:r>
            <w:proofErr w:type="spellStart"/>
            <w:r w:rsidRPr="00687A66">
              <w:t>предфилософии</w:t>
            </w:r>
            <w:proofErr w:type="spellEnd"/>
            <w:r w:rsidRPr="00687A66">
              <w:t xml:space="preserve">. Пантеон ведических божеств. Космогонические мифы  </w:t>
            </w:r>
            <w:proofErr w:type="spellStart"/>
            <w:r w:rsidRPr="00687A66">
              <w:t>Ригведы</w:t>
            </w:r>
            <w:proofErr w:type="spellEnd"/>
            <w:r w:rsidRPr="00687A66">
              <w:t>. Учение о единстве мироздания. Рита – мировой закон. Учение Упанишад о тождестве Атмана и брахмана (субъективного и объективного духа). Учение о переселении душ, его влияние на индийскую культуру. Понятие дхармы, сансары и кармы. Этическое учение «</w:t>
            </w:r>
            <w:proofErr w:type="spellStart"/>
            <w:r w:rsidRPr="00687A66">
              <w:t>Бхагават-гиты</w:t>
            </w:r>
            <w:proofErr w:type="spellEnd"/>
            <w:r w:rsidRPr="00687A66">
              <w:t xml:space="preserve">». </w:t>
            </w:r>
            <w:proofErr w:type="spellStart"/>
            <w:r w:rsidRPr="00687A66">
              <w:t>Йогин</w:t>
            </w:r>
            <w:proofErr w:type="spellEnd"/>
            <w:r w:rsidRPr="00687A66">
              <w:t xml:space="preserve"> как идеал личности и учение об отрешённом действии. Формирование тримурти. </w:t>
            </w:r>
            <w:proofErr w:type="spellStart"/>
            <w:r w:rsidRPr="00687A66">
              <w:t>Астика</w:t>
            </w:r>
            <w:proofErr w:type="spellEnd"/>
            <w:r w:rsidRPr="00687A66">
              <w:t xml:space="preserve"> и </w:t>
            </w:r>
            <w:proofErr w:type="spellStart"/>
            <w:r w:rsidRPr="00687A66">
              <w:t>настика</w:t>
            </w:r>
            <w:proofErr w:type="spellEnd"/>
            <w:r w:rsidRPr="00687A66">
              <w:t xml:space="preserve"> как противоположные течения индийской философии. 6 </w:t>
            </w:r>
            <w:proofErr w:type="spellStart"/>
            <w:r w:rsidRPr="00687A66">
              <w:t>даршан</w:t>
            </w:r>
            <w:proofErr w:type="spellEnd"/>
            <w:r w:rsidRPr="00687A66">
              <w:t xml:space="preserve">: миманса, веданта, йога, </w:t>
            </w:r>
            <w:proofErr w:type="spellStart"/>
            <w:r w:rsidRPr="00687A66">
              <w:t>санкхья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ньяя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вайшешика</w:t>
            </w:r>
            <w:proofErr w:type="spellEnd"/>
            <w:r w:rsidRPr="00687A66">
              <w:t xml:space="preserve">. Материализм школы </w:t>
            </w:r>
            <w:proofErr w:type="spellStart"/>
            <w:r w:rsidRPr="00687A66">
              <w:t>чарвака-локаята</w:t>
            </w:r>
            <w:proofErr w:type="spellEnd"/>
            <w:r w:rsidRPr="00687A66">
              <w:t xml:space="preserve">. Буддизм как наиболее значительное из учений </w:t>
            </w:r>
            <w:proofErr w:type="spellStart"/>
            <w:r w:rsidRPr="00687A66">
              <w:t>настики</w:t>
            </w:r>
            <w:proofErr w:type="spellEnd"/>
            <w:r w:rsidRPr="00687A66">
              <w:t xml:space="preserve">. Жизнь Будды. Учение о срединном пути и четырёх благородных истинах. Принцип </w:t>
            </w:r>
            <w:proofErr w:type="spellStart"/>
            <w:r w:rsidRPr="00687A66">
              <w:t>ахимсы</w:t>
            </w:r>
            <w:proofErr w:type="spellEnd"/>
            <w:r w:rsidRPr="00687A66">
              <w:t xml:space="preserve">. Нирвана как цель стремлений </w:t>
            </w:r>
            <w:r w:rsidRPr="00687A66">
              <w:lastRenderedPageBreak/>
              <w:t xml:space="preserve">буддистов. Основные направления в буддизме: хинаяна и махаяна. </w:t>
            </w:r>
            <w:proofErr w:type="spellStart"/>
            <w:r w:rsidRPr="00687A66">
              <w:t>Нагарджуна</w:t>
            </w:r>
            <w:proofErr w:type="spellEnd"/>
            <w:r w:rsidRPr="00687A66">
              <w:t xml:space="preserve"> – представитель буддистской мысли.</w:t>
            </w:r>
          </w:p>
          <w:p w:rsidR="009B3465" w:rsidRPr="00687A66" w:rsidRDefault="009B3465" w:rsidP="00F5332A">
            <w:pPr>
              <w:pStyle w:val="a6"/>
              <w:numPr>
                <w:ilvl w:val="0"/>
                <w:numId w:val="30"/>
              </w:numPr>
              <w:spacing w:before="0" w:after="0" w:line="276" w:lineRule="auto"/>
              <w:ind w:left="377"/>
            </w:pPr>
            <w:r w:rsidRPr="00687A66">
              <w:t xml:space="preserve">Культура Китая, её своеобразие. Представления китайцев о мире, их </w:t>
            </w:r>
            <w:proofErr w:type="spellStart"/>
            <w:r w:rsidRPr="00687A66">
              <w:t>китаецентризм</w:t>
            </w:r>
            <w:proofErr w:type="spellEnd"/>
            <w:r w:rsidRPr="00687A66">
              <w:t xml:space="preserve">. Роль Неба как верховного божества. Небо как источник порядка и ритуала. Традиционализм и </w:t>
            </w:r>
            <w:proofErr w:type="spellStart"/>
            <w:r w:rsidRPr="00687A66">
              <w:t>ритуалистичность</w:t>
            </w:r>
            <w:proofErr w:type="spellEnd"/>
            <w:r w:rsidRPr="00687A66">
              <w:t xml:space="preserve"> китайской культуры. Почтительность в культуре Китая. Представления о государстве как семье. Специфика религиозных воззрений в Китае. Представления о духах и культ предков. Развитие письменности в Китае. Мировоззренческое значение «Книги перемен». Учение об </w:t>
            </w:r>
            <w:proofErr w:type="spellStart"/>
            <w:r w:rsidRPr="00687A66">
              <w:t>инь</w:t>
            </w:r>
            <w:proofErr w:type="spellEnd"/>
            <w:r w:rsidRPr="00687A66">
              <w:t xml:space="preserve"> и </w:t>
            </w:r>
            <w:proofErr w:type="spellStart"/>
            <w:r w:rsidRPr="00687A66">
              <w:t>ян</w:t>
            </w:r>
            <w:proofErr w:type="spellEnd"/>
            <w:r w:rsidRPr="00687A66">
              <w:t xml:space="preserve"> и 5 стихиях. Лао-Цзы и учение даосизма. </w:t>
            </w:r>
            <w:proofErr w:type="spellStart"/>
            <w:r w:rsidRPr="00687A66">
              <w:t>Чжуань-цзы</w:t>
            </w:r>
            <w:proofErr w:type="spellEnd"/>
            <w:r w:rsidRPr="00687A66">
              <w:t xml:space="preserve">. Дао как первоначало сущего и мировой закон. </w:t>
            </w:r>
            <w:proofErr w:type="spellStart"/>
            <w:r w:rsidRPr="00687A66">
              <w:t>Дэ</w:t>
            </w:r>
            <w:proofErr w:type="spellEnd"/>
            <w:r w:rsidRPr="00687A66">
              <w:t xml:space="preserve"> как овеществлённое Дао. Диалектическое учение о </w:t>
            </w:r>
            <w:proofErr w:type="spellStart"/>
            <w:r w:rsidRPr="00687A66">
              <w:t>взаимопереходе</w:t>
            </w:r>
            <w:proofErr w:type="spellEnd"/>
            <w:r w:rsidRPr="00687A66">
              <w:t xml:space="preserve"> противоположностей. </w:t>
            </w:r>
            <w:proofErr w:type="spellStart"/>
            <w:r w:rsidRPr="00687A66">
              <w:t>Даосский</w:t>
            </w:r>
            <w:proofErr w:type="spellEnd"/>
            <w:r w:rsidRPr="00687A66">
              <w:t xml:space="preserve"> идеал личности, его отношения с обществом и природой. Конфуций и его учение. «</w:t>
            </w:r>
            <w:proofErr w:type="spellStart"/>
            <w:r w:rsidRPr="00687A66">
              <w:t>И-цзинь</w:t>
            </w:r>
            <w:proofErr w:type="spellEnd"/>
            <w:r w:rsidRPr="00687A66">
              <w:t xml:space="preserve">». Представления Конфуция о ритуале, человечности, государстве. Учение об «исправлении имён». Идеал благородного мужа в учении Конфуция. Педагогические идеи Конфуция. Полемика последователей Конфуция об этической природе человека: позиции </w:t>
            </w:r>
            <w:proofErr w:type="spellStart"/>
            <w:r w:rsidRPr="00687A66">
              <w:t>Гао-цзы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Мэн-цзы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Сюнь-цзы</w:t>
            </w:r>
            <w:proofErr w:type="spellEnd"/>
            <w:r w:rsidRPr="00687A66">
              <w:t xml:space="preserve">. </w:t>
            </w:r>
            <w:proofErr w:type="spellStart"/>
            <w:r w:rsidRPr="00687A66">
              <w:t>Моизм</w:t>
            </w:r>
            <w:proofErr w:type="spellEnd"/>
            <w:r w:rsidRPr="00687A66">
              <w:t xml:space="preserve">. Философия </w:t>
            </w:r>
            <w:proofErr w:type="spellStart"/>
            <w:r w:rsidRPr="00687A66">
              <w:t>легизма</w:t>
            </w:r>
            <w:proofErr w:type="spellEnd"/>
            <w:r w:rsidRPr="00687A66">
              <w:t xml:space="preserve">. </w:t>
            </w:r>
            <w:proofErr w:type="spellStart"/>
            <w:r w:rsidRPr="00687A66">
              <w:t>ХаньФэй-цзы</w:t>
            </w:r>
            <w:proofErr w:type="spellEnd"/>
            <w:r w:rsidRPr="00687A66">
              <w:t xml:space="preserve">. Отличие </w:t>
            </w:r>
            <w:proofErr w:type="spellStart"/>
            <w:r w:rsidRPr="00687A66">
              <w:t>легизма</w:t>
            </w:r>
            <w:proofErr w:type="spellEnd"/>
            <w:r w:rsidRPr="00687A66">
              <w:t xml:space="preserve"> от конфуцианства в трактовке сущности человека и методов управления государством.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771292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2.2.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Античная философия</w:t>
            </w:r>
            <w:proofErr w:type="gramStart"/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оклассичес</w:t>
            </w:r>
            <w:proofErr w:type="spellEnd"/>
            <w:r w:rsidR="00771292"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кий период).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2558C7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F48BB" w:rsidRPr="009F48BB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 развитии философии античности.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Демифологизация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античного мировоззрения. Поиски вещественных субстанций как путь поиска первоначала (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архе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). Милетская школа философии (Фалес, Анаксагор, Анаксимандр). Диалектика Гераклита. Учение Пифагора: поиски количественных, числовых закономерностей.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Элейская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школа философии. Учение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Парменида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о бытии и невозможности небытия. Апории Зенона как путь выработки философских представлений о веществе, пространстве и времени.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древние атомисты. Атомизм как попытка преодоления апорий Зенона. Сопоставление древнего и современного атомизма. Теория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гомеомерий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у Анаксагора. Философия Эмпедокла.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E2AED" w:rsidRPr="008F52CD" w:rsidTr="00857969">
        <w:trPr>
          <w:trHeight w:val="293"/>
        </w:trPr>
        <w:tc>
          <w:tcPr>
            <w:tcW w:w="619" w:type="pct"/>
            <w:vMerge w:val="restart"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Античная философия (классический и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эллинистическо-римский период)</w:t>
            </w:r>
          </w:p>
        </w:tc>
        <w:tc>
          <w:tcPr>
            <w:tcW w:w="3453" w:type="pct"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1" w:type="pct"/>
            <w:vMerge w:val="restart"/>
            <w:vAlign w:val="center"/>
          </w:tcPr>
          <w:p w:rsidR="00F5332A" w:rsidRPr="0042267A" w:rsidRDefault="00F5332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A" w:rsidRPr="0042267A" w:rsidRDefault="00F5332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ED" w:rsidRPr="0042267A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2AED" w:rsidRPr="0042267A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5E2AED" w:rsidRPr="008F52CD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E2AED" w:rsidRPr="008F52CD" w:rsidTr="009F48BB">
        <w:trPr>
          <w:trHeight w:val="559"/>
        </w:trPr>
        <w:tc>
          <w:tcPr>
            <w:tcW w:w="619" w:type="pct"/>
            <w:vMerge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занятие.</w:t>
            </w:r>
          </w:p>
          <w:p w:rsidR="005E2AED" w:rsidRPr="008F52CD" w:rsidRDefault="005E2AED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антропологического поворота в античной философии. Субъективный идеализм софистов. Протагор – человек как мера вещей. Философия Платона. Природа идей. Сопричастность идей и вещей. Понимание идеи как предела становления вещей и как порождающей модели класса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вещей. Космология Платона. Социальная философия Платона, построение идеального государства. Философия Аристотеля. Критика теории идей. Материя и форма (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гилеморфизм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). Учение о 4-х видах причин. Учение Аристотеля о природе (физика). Учение об обществе и этические представления Аристотеля. </w:t>
            </w:r>
          </w:p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эпохи Эллинизма, её специфика и отличие от классического этапа развития античной философии. Философская проблематика стоицизма, эпикуреизма, скептицизма и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кинизма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. Главные представители этих школ. Римская философия. Неоплатонизм.</w:t>
            </w:r>
          </w:p>
        </w:tc>
        <w:tc>
          <w:tcPr>
            <w:tcW w:w="371" w:type="pct"/>
            <w:vMerge/>
            <w:vAlign w:val="center"/>
          </w:tcPr>
          <w:p w:rsidR="005E2AED" w:rsidRPr="0042267A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E2AED" w:rsidRPr="008F52CD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  <w:p w:rsidR="005E2AED" w:rsidRPr="008F52CD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5.1</w:t>
            </w:r>
          </w:p>
          <w:p w:rsidR="005E2AED" w:rsidRPr="008F52CD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5.3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2.4.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философия.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687A66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средневековой философии, её отличие от античной философии.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Теоцентризм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креационизм,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эсхатологизм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фидеизм средневековой философии. Патристика и схоластика – основные этапы развития средневековой философии. Философия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Аврелия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Августина. Учение о земном и божественном градах. Основная проблематика схоластической философии. Проблема доказательств бытия Бога. Онтологическое доказательство Ансельма Кентерберийского и 5 физико-космологических доказательств Фомы Аквинского. Томизм как наиболее последовательное выражение западной средневековой философии. Жизненный путь и философия Пьера Абеляра. Спор номиналистов и реалистов в средневековой философии. «Бритва Оккама» и роль этого принципа в изживании средневекового мировоззрения.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3880" w:rsidRPr="008F52CD" w:rsidTr="00857969">
        <w:trPr>
          <w:trHeight w:val="20"/>
        </w:trPr>
        <w:tc>
          <w:tcPr>
            <w:tcW w:w="619" w:type="pct"/>
            <w:vMerge w:val="restar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эпохи Возрождения</w:t>
            </w:r>
          </w:p>
        </w:tc>
        <w:tc>
          <w:tcPr>
            <w:tcW w:w="3453" w:type="pc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7E3880" w:rsidRPr="008F52CD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</w:tc>
      </w:tr>
      <w:tr w:rsidR="007E3880" w:rsidRPr="008F52CD" w:rsidTr="00857969">
        <w:trPr>
          <w:trHeight w:val="290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2558C7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E3880" w:rsidRPr="008F52CD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:rsidR="00F5332A" w:rsidRPr="008F52CD" w:rsidRDefault="00687A66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ренессансного гуманизма. Понимание человека как мастера и художника. </w:t>
            </w:r>
            <w:proofErr w:type="gramStart"/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– доминирующий аспект философии Возрождения. Антропоцентризм как основная черта философии Возрождения. Борьба со схоластикой. Изменение картины мира в эпоху Возрождения, роль натурфилософии и естествознания в этом процессе. Социальная философия Возрождения: Н. Макиавелли. Утопизм Т. Мора и Т. Кампанеллы. Скептицизм М. Монтеня.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3880" w:rsidRPr="008F52CD" w:rsidTr="00857969">
        <w:trPr>
          <w:trHeight w:val="20"/>
        </w:trPr>
        <w:tc>
          <w:tcPr>
            <w:tcW w:w="619" w:type="pct"/>
            <w:vMerge w:val="restar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2.6.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3453" w:type="pc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A" w:rsidRPr="0042267A" w:rsidRDefault="00F5332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7E3880" w:rsidRPr="008F52CD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ОК1-ОК6</w:t>
            </w:r>
          </w:p>
        </w:tc>
      </w:tr>
      <w:tr w:rsidR="007E3880" w:rsidRPr="008F52CD" w:rsidTr="00857969">
        <w:trPr>
          <w:trHeight w:val="2530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Эмпиризм и рационализм Нового времени. Механицизм как господствующая парадигма познания мира. Философия Ф. Бэкона: критика схоластики, развитие экспериментального метода и метода индукции. Эмпиризм Бэкона. Материалистические воззрения Т. Гоббса. Эмпиризм и сенсуализм Локка, учение о душе как «чистой доске».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Философия Р. Декарта: интеллектуальная интуиция, дедуктивный метод, поиск рационального порядка, концепция врождённых идей, дуализм. Механистические концепции Р. Декарта и его вклад в развитие науки. Пантеистические воззрения Б. Спинозы. Рационализм в философии Г.-В.Лейбница: принципы тождества, предустановленной гармонии, идеальности монад, непрерывности. Теодицея и учение нашем мире как лучшем из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3880" w:rsidRPr="008F52CD" w:rsidTr="00857969">
        <w:trPr>
          <w:trHeight w:val="20"/>
        </w:trPr>
        <w:tc>
          <w:tcPr>
            <w:tcW w:w="619" w:type="pct"/>
            <w:vMerge w:val="restar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2.7.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453" w:type="pc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7E3880" w:rsidRPr="008F52CD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</w:tc>
      </w:tr>
      <w:tr w:rsidR="007E3880" w:rsidRPr="008F52CD" w:rsidTr="00857969">
        <w:trPr>
          <w:trHeight w:val="3200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идеи философии </w:t>
            </w:r>
            <w:r w:rsidRPr="008F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века, преемственность и новизна в сравнении с философией прошлого века.  Эмпиризм и рационализм в философии </w:t>
            </w:r>
            <w:r w:rsidRPr="008F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Д. Дидро, Ж. Д’ Аламбер, П. Гольбах, Ж.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Ламетри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К. Гельвеций, Ф. Вольтер, Ж. Ж. Руссо и пр. </w:t>
            </w:r>
          </w:p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Д. Дидро, Ж. Д’ Аламбер, П. Гольбах, Ж.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Ламетри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, К. Гельвеций, Ф. Вольтер, Ж. Ж. Руссо и пр.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2.8.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Немецкая классическая философия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немецкой классической философии. Философия И. Канта: принцип трансцендентального идеализма. Теория познания, агностицизм. Элементы материализма в философии Канта. Антиномии и их разрешение.  Этика Канта: формулировка категорического императива.  Философия Г.В.Ф. Гегеля: абсолютный объективный идеализм, природа идей. Взаимоотношения духа и природы. Достоинства и недостатки гегелевского идеализма и гегелевской диалектики. Противоречие между идеалистической системой и диалектическим методом. Материалистическое понимание природы и философская антропология Л. Фейербаха.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D75DC" w:rsidRPr="008F52CD" w:rsidTr="00857969">
        <w:trPr>
          <w:trHeight w:val="70"/>
        </w:trPr>
        <w:tc>
          <w:tcPr>
            <w:tcW w:w="619" w:type="pct"/>
            <w:vMerge w:val="restart"/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2.9.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западная философия.</w:t>
            </w:r>
          </w:p>
        </w:tc>
        <w:tc>
          <w:tcPr>
            <w:tcW w:w="3453" w:type="pct"/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CD75DC" w:rsidRPr="008F52CD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</w:tc>
      </w:tr>
      <w:tr w:rsidR="00CD75DC" w:rsidRPr="008F52CD" w:rsidTr="00857969">
        <w:trPr>
          <w:trHeight w:val="4364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CD75DC" w:rsidRPr="008F52CD" w:rsidRDefault="00CD75DC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CD75DC" w:rsidRPr="008F52CD" w:rsidRDefault="00CD75DC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черты современной западной философии. Неклассическая философия жизни как противовес классической рациональной философии. Философия А. Шопенгауэра. Философия воли к власти Ф. Ницше. </w:t>
            </w:r>
          </w:p>
          <w:p w:rsidR="00CD75DC" w:rsidRPr="008F52CD" w:rsidRDefault="00CD75DC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Позитивизм: классический позитивизм (О. Конт, Г. Спенсер, Дж. Милль); «второй позитивизм» (Э. Мах, Р.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Авенариус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); неопозитивизм (Р. Карнап, М.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Шлик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Нейрат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Витгенштейн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Б. Рассел);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постпозитивизм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(К. Поппер, Т. Кун, 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Лакатос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Фейерабенд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Прагматизм Ч. Пирса и его последователей. Школа психоанализа З. Фрейда и её влияние на философию и культуру.</w:t>
            </w:r>
          </w:p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Позитивизм: классический позитивизм (О. Конт, Г. Спенсер, Дж. Милль); «второй позитивизм» (Э. Мах, Р.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Авенариус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); неопозитивизм (Р. Карнап, М.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Шлик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Нейрат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Витгенштейн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Б. Рассел);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постпозитивизм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(К. Поппер, Т. Кун, 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Лакатос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Фейерабенд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Прагматизм Ч. Пирса и его последователей. Школа психоанализа З. Фрейда и её влияние на философию и культуру.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2.10.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философия.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Русская философия: генезис и особенности развития. Характерные черты русской философии. Философская мысль средневековой Руси. М.В. Ломоносов и его философские взгляды. Философия русского Просвещения. Философия А.Н. Радищева и декабристов. Западники и славянофилы (И.В. Киреевский, Л.С. Хомяков). Концепция культурн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типов Н.Я. Данилевского. Философия революционного демократизма: А.И. Герцен, Н.Г. Чернышевский, Н.А. Добролюбов, В.Г. Белинский. Философские взгляды либеральных и революционных народников. Религиозно – этические искания Ф.М. Достоевского и Л. Н. Толстого. Философия В.С. Соловьёва: положительное всеединство, София.    Философия Н.А. Бердяева: темы свободы, творчества, ничто и Бога. Философия С.Н. Булгакова. Диалектическая феноменология и символизм А.Ф. Лосева. Философия в СССР и современной России.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191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9B3465" w:rsidRPr="008F52CD" w:rsidRDefault="00857969" w:rsidP="00F533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B3465" w:rsidRPr="008F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амостоятельная работа </w:t>
            </w:r>
            <w:proofErr w:type="gramStart"/>
            <w:r w:rsidR="009B3465" w:rsidRPr="008F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D75DC" w:rsidRPr="008F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C70E5" w:rsidRPr="008F52CD" w:rsidRDefault="00AC70E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эссе «Россия в эпоху глобализации».</w:t>
            </w:r>
          </w:p>
        </w:tc>
        <w:tc>
          <w:tcPr>
            <w:tcW w:w="371" w:type="pct"/>
            <w:vAlign w:val="center"/>
          </w:tcPr>
          <w:p w:rsidR="009B3465" w:rsidRPr="0042267A" w:rsidRDefault="00AC70E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Проблематика основных отраслей философского знания.</w:t>
            </w:r>
          </w:p>
        </w:tc>
        <w:tc>
          <w:tcPr>
            <w:tcW w:w="371" w:type="pc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267A"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3.1.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 – философское учение о бытии.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5D3C9F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3.2.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Диалектика – учение о развитии. Законы диалектики.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5D3C9F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Диалектика и метафизика как способы рассмотрения мира, подбора и использования фактов, их синтеза в целост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философские концепции. Диалектика как методология, теория и метод познания. Концепция развития в диалектической философии. Категории диалектики: качество, количество, мера, скачок и пр. Законы диалектики. Диалектика и общая теория мироздания. Диалектический характер природы, общества и мышления, его отражение в теории современной философии и науки.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3.3.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Гносеология – философское учение о познании.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31077B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</w:tc>
      </w:tr>
      <w:tr w:rsidR="00F200C1" w:rsidRPr="008F52CD" w:rsidTr="00857969">
        <w:trPr>
          <w:trHeight w:val="291"/>
        </w:trPr>
        <w:tc>
          <w:tcPr>
            <w:tcW w:w="619" w:type="pct"/>
            <w:vMerge/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A6256A" w:rsidRDefault="00F200C1" w:rsidP="00F5332A">
            <w:pPr>
              <w:pStyle w:val="a6"/>
              <w:numPr>
                <w:ilvl w:val="0"/>
                <w:numId w:val="31"/>
              </w:numPr>
              <w:spacing w:before="0" w:after="0" w:line="276" w:lineRule="auto"/>
              <w:jc w:val="both"/>
            </w:pPr>
            <w:r w:rsidRPr="00A6256A">
              <w:t xml:space="preserve">Понятие и необходимость теории познания (гносеологии) как составной части философии. Формирование основных проблем гносеологии. Различные решения и альтернативные гносеологические концепции. Агностицизм. Субъект и объект познания. </w:t>
            </w:r>
          </w:p>
          <w:p w:rsidR="00A6256A" w:rsidRDefault="00F200C1" w:rsidP="00F5332A">
            <w:pPr>
              <w:pStyle w:val="a6"/>
              <w:numPr>
                <w:ilvl w:val="0"/>
                <w:numId w:val="31"/>
              </w:numPr>
              <w:spacing w:before="0" w:after="0" w:line="276" w:lineRule="auto"/>
              <w:jc w:val="both"/>
            </w:pPr>
            <w:r w:rsidRPr="00A6256A">
              <w:t xml:space="preserve">Чувственное познание и его формы. Рациональное познание: понятие, суждение, умозаключение. Единство чувственного и рационального познания. Творчество.  Память и воображение. Сознательное, бессознательное, </w:t>
            </w:r>
            <w:proofErr w:type="spellStart"/>
            <w:r w:rsidRPr="00A6256A">
              <w:t>надсознательное</w:t>
            </w:r>
            <w:proofErr w:type="spellEnd"/>
            <w:r w:rsidRPr="00A6256A">
              <w:t xml:space="preserve">. Фрейдизм о </w:t>
            </w:r>
            <w:proofErr w:type="gramStart"/>
            <w:r w:rsidRPr="00A6256A">
              <w:t>бессознательном</w:t>
            </w:r>
            <w:proofErr w:type="gramEnd"/>
            <w:r w:rsidRPr="00A6256A">
              <w:t xml:space="preserve">. Понятие истины (объективная абсолютная и относительная истина). Место и роль практики в процессе познания, проблема критерия качества знаний. Творческий личностный характер познавательной деятельности человека. </w:t>
            </w:r>
          </w:p>
          <w:p w:rsidR="00F200C1" w:rsidRPr="00A6256A" w:rsidRDefault="00F200C1" w:rsidP="00F5332A">
            <w:pPr>
              <w:pStyle w:val="a6"/>
              <w:numPr>
                <w:ilvl w:val="0"/>
                <w:numId w:val="31"/>
              </w:numPr>
              <w:spacing w:before="0" w:after="0" w:line="276" w:lineRule="auto"/>
              <w:jc w:val="both"/>
            </w:pPr>
            <w:r w:rsidRPr="00A6256A">
              <w:t xml:space="preserve">Учение о сознании в </w:t>
            </w:r>
            <w:proofErr w:type="spellStart"/>
            <w:r w:rsidRPr="00A6256A">
              <w:t>историко</w:t>
            </w:r>
            <w:proofErr w:type="spellEnd"/>
            <w:r w:rsidRPr="00A6256A">
              <w:t xml:space="preserve"> – философской мысли. Происхождение сознания и его сущность. Сознание как высшая форма психического отражения и объективная реальность. </w:t>
            </w:r>
            <w:r w:rsidRPr="00A6256A">
              <w:lastRenderedPageBreak/>
              <w:t xml:space="preserve">Идеальность сознания и его структура. Общественная природа сознания. </w:t>
            </w:r>
          </w:p>
        </w:tc>
        <w:tc>
          <w:tcPr>
            <w:tcW w:w="371" w:type="pct"/>
            <w:vMerge/>
            <w:vAlign w:val="center"/>
          </w:tcPr>
          <w:p w:rsidR="00F200C1" w:rsidRPr="0042267A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00C1" w:rsidRPr="008F52CD" w:rsidTr="00857969">
        <w:trPr>
          <w:trHeight w:val="265"/>
        </w:trPr>
        <w:tc>
          <w:tcPr>
            <w:tcW w:w="619" w:type="pct"/>
            <w:vMerge w:val="restart"/>
          </w:tcPr>
          <w:p w:rsidR="008F52CD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3.4.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Философская антропология о человеке</w:t>
            </w:r>
            <w:r w:rsidR="008F52CD"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52CD" w:rsidRPr="008F52CD" w:rsidRDefault="008F52C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00C1" w:rsidRPr="0042267A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F200C1" w:rsidRPr="008F52CD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F200C1" w:rsidRPr="008F52CD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F200C1" w:rsidRPr="008F52CD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F200C1" w:rsidRPr="008F52CD" w:rsidTr="00857969">
        <w:trPr>
          <w:trHeight w:val="290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Философская антропология как научная дисциплина и её предмет. Философия о природе человека. Проблема человека в истории философской мысли.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человека. Проблемы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антропосоциогенеза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о сущности человека в истории философской мысли. </w:t>
            </w:r>
          </w:p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Человек как личность. Сущность характеристик личности. Проблемы типологии личности. Механизмы социализации личности. Личность и индивид. Деятельность как способ существования человека. Сущность и специфические характеристики деятельности человека. Структура, виды, формы и уровни деятельности.</w:t>
            </w:r>
          </w:p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Свобода как философская категория. Проблема свободы человека.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F200C1" w:rsidRPr="008F52CD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3.5.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общества.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E1260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философия как знание об обществе. Структура современного социально – философского знания.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как объект философского познания. Происхождение общества. Сущность общества. Общество и его структура. Подсистемы общества.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Объективное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субъективное в обществе. Социальная трансформация.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духовное в применении к обществу. Общественное бытие и общественное сознание. Формы общественного сознания. Основные философские концепции общества. Человек и общество.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3.6.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истории.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E1260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идеалистического и материалистического понимания истории. Вопрос о направленности и движущих силах исторического развития. Теологическая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историософия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(Августин), объективно-идеалистическая философия истории (Гегель). Волюнтаризм в философии истории (Т.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Карлейль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). Географический и экономический детерминизм в философии истории. Философия марксизма и современность.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Формационная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цивилизационная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общественного развития. Вопрос о смысле и конце истории.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2267A" w:rsidRPr="008F52CD" w:rsidTr="00857969">
        <w:trPr>
          <w:trHeight w:val="418"/>
        </w:trPr>
        <w:tc>
          <w:tcPr>
            <w:tcW w:w="619" w:type="pct"/>
            <w:vMerge w:val="restart"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3.7.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культуры.</w:t>
            </w:r>
          </w:p>
        </w:tc>
        <w:tc>
          <w:tcPr>
            <w:tcW w:w="3453" w:type="pct"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42267A" w:rsidRP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67A" w:rsidRP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42267A" w:rsidRPr="008F52CD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  <w:p w:rsidR="0042267A" w:rsidRPr="008F52CD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42267A" w:rsidRPr="008F52CD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42267A" w:rsidRPr="008F52CD" w:rsidTr="00857969">
        <w:trPr>
          <w:trHeight w:val="20"/>
        </w:trPr>
        <w:tc>
          <w:tcPr>
            <w:tcW w:w="619" w:type="pct"/>
            <w:vMerge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42267A" w:rsidRPr="008F52CD" w:rsidRDefault="0042267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культуры. Культура как неотъемлемая черта бытия человека, её связь с деятельностью и социумом. Виды культуры, культура материальная и духовная. Соотношение культуры и природы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философская проблема. Основные теории происхождения культуры (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культурогенеза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), их связь с философскими концепциями. Понятие «цивилизация», его взаимоотношение с понятием «культура». Теории локальных цивилизаций. Воспитательная роль культуры.</w:t>
            </w:r>
          </w:p>
        </w:tc>
        <w:tc>
          <w:tcPr>
            <w:tcW w:w="371" w:type="pct"/>
            <w:vMerge/>
            <w:vAlign w:val="center"/>
          </w:tcPr>
          <w:p w:rsidR="0042267A" w:rsidRPr="008F52CD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3.8.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Аксиология как учение о ценностях.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C840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ОК1-ОК6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  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3.9.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Философская проблематика этики и эстетики.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88443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Предмет этики. Практический и императивный характер этики. Соотношение нравственности и морали. Нравственность и право. Добро и зло как главные категории этики. Основные этические доктрины: эвдемонизм, ригоризм, гедонизм, квиетизм, утилитаризм и пр. Проблема долга и нравственной обязанности. Справедливость как этическая категория. Практическое выражение этики в поведении современного человека. Предмет эстетики. Специфика эстетического восприятия мира. Связь эстетики с другими областями философии и с искусством. Философское понимание искусства и творчества. Эстетическое и практическое.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возвышенное как главные эстетические категории. Безобразное и низменное как эстетические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антиценности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Трагическое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ужасное в искусстве и жизни. Сущность </w:t>
            </w:r>
            <w:proofErr w:type="gram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комического: основные теории.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256A" w:rsidRPr="008F52CD" w:rsidTr="00857969">
        <w:trPr>
          <w:trHeight w:val="20"/>
        </w:trPr>
        <w:tc>
          <w:tcPr>
            <w:tcW w:w="619" w:type="pct"/>
            <w:vMerge w:val="restart"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3.10.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 религия.</w:t>
            </w:r>
          </w:p>
        </w:tc>
        <w:tc>
          <w:tcPr>
            <w:tcW w:w="3453" w:type="pct"/>
          </w:tcPr>
          <w:p w:rsidR="00A6256A" w:rsidRPr="008F52CD" w:rsidRDefault="00A6256A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A6256A" w:rsidRPr="008F52CD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A6256A" w:rsidRPr="008F52CD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      ПК 5.3</w:t>
            </w:r>
          </w:p>
        </w:tc>
      </w:tr>
      <w:tr w:rsidR="00A6256A" w:rsidRPr="008F52CD" w:rsidTr="00857969">
        <w:trPr>
          <w:trHeight w:val="20"/>
        </w:trPr>
        <w:tc>
          <w:tcPr>
            <w:tcW w:w="619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8F52CD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A6256A" w:rsidRPr="008F52CD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религии. Философия и религия: сходства и различия. Классификация философско-религиозных учений: теизм, деизм, пантеизм и пр. Виды религиозных воззрений: политеизм и монотеизм. Особенности религий откровения. Основные черты религиозного мировоззрения. Специфика религиозных ценностей. Понимание Бога в различных мировых религиях и философских системах. Атеизм и свободомыслие в философии. Проблема свободы совести, реализация этого принципа в современном мире. </w:t>
            </w:r>
          </w:p>
        </w:tc>
        <w:tc>
          <w:tcPr>
            <w:tcW w:w="371" w:type="pct"/>
            <w:vMerge/>
            <w:vAlign w:val="center"/>
          </w:tcPr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науки и техники.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322E9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ПК 5.3</w:t>
            </w: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A6256A" w:rsidRDefault="009B3465" w:rsidP="00F5332A">
            <w:pPr>
              <w:pStyle w:val="a6"/>
              <w:numPr>
                <w:ilvl w:val="0"/>
                <w:numId w:val="32"/>
              </w:numPr>
              <w:spacing w:before="0" w:after="0" w:line="276" w:lineRule="auto"/>
            </w:pPr>
            <w:r w:rsidRPr="00A6256A">
              <w:lastRenderedPageBreak/>
              <w:t xml:space="preserve">Понятие науки. Основные черты научного знания, его отличие от </w:t>
            </w:r>
            <w:proofErr w:type="spellStart"/>
            <w:r w:rsidRPr="00A6256A">
              <w:t>вненаучного</w:t>
            </w:r>
            <w:proofErr w:type="spellEnd"/>
            <w:r w:rsidRPr="00A6256A">
              <w:t xml:space="preserve"> знания. Наука как вид деятельности человека. Структура и специфика научной деятельности. Отличие науки и </w:t>
            </w:r>
            <w:proofErr w:type="spellStart"/>
            <w:r w:rsidRPr="00A6256A">
              <w:t>паранауки</w:t>
            </w:r>
            <w:proofErr w:type="spellEnd"/>
            <w:r w:rsidRPr="00A6256A">
              <w:t xml:space="preserve">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9B3465" w:rsidRPr="00A6256A" w:rsidRDefault="009B3465" w:rsidP="00F5332A">
            <w:pPr>
              <w:pStyle w:val="a6"/>
              <w:numPr>
                <w:ilvl w:val="0"/>
                <w:numId w:val="32"/>
              </w:numPr>
              <w:spacing w:before="0" w:after="0" w:line="276" w:lineRule="auto"/>
            </w:pPr>
            <w:r w:rsidRPr="00A6256A"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371" w:type="pct"/>
            <w:vMerge/>
            <w:vAlign w:val="center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256A" w:rsidRPr="008F52CD" w:rsidTr="00857969">
        <w:trPr>
          <w:trHeight w:val="20"/>
        </w:trPr>
        <w:tc>
          <w:tcPr>
            <w:tcW w:w="619" w:type="pct"/>
            <w:vMerge w:val="restart"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3.12.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 глобальные проблемы современности.</w:t>
            </w:r>
          </w:p>
        </w:tc>
        <w:tc>
          <w:tcPr>
            <w:tcW w:w="3453" w:type="pct"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A6256A" w:rsidRPr="008F52CD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ОК1-ОК11</w:t>
            </w:r>
          </w:p>
          <w:p w:rsidR="00A6256A" w:rsidRPr="008F52CD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      ПК 5.3</w:t>
            </w:r>
          </w:p>
        </w:tc>
      </w:tr>
      <w:tr w:rsidR="00A6256A" w:rsidRPr="008F52CD" w:rsidTr="00857969">
        <w:trPr>
          <w:trHeight w:val="20"/>
        </w:trPr>
        <w:tc>
          <w:tcPr>
            <w:tcW w:w="619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A6256A" w:rsidRPr="008F52CD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глобальных проблем. Критерии глобальных проблем. Классификация глобальных проблем. Проблемы в системе «Человек – природа»: Экологические глобальные проблемы.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Внутрисоциальные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проблемы: распространение оружия массового поражения, рост социального неравенства мировых регионов, международный терроризм, распространение наркомании и заболеваний. Пути и способы решения глобальных проблем, роль философии в этом. Глобальные проблемы и процесс глобализации. </w:t>
            </w:r>
          </w:p>
        </w:tc>
        <w:tc>
          <w:tcPr>
            <w:tcW w:w="371" w:type="pct"/>
            <w:vMerge/>
            <w:vAlign w:val="center"/>
          </w:tcPr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619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="0009792B"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09792B" w:rsidRPr="008F5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71" w:type="pc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85796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71" w:type="pc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B3465" w:rsidRPr="0046060F" w:rsidRDefault="009B3465" w:rsidP="009B3465">
      <w:pPr>
        <w:rPr>
          <w:rFonts w:ascii="Times New Roman" w:hAnsi="Times New Roman" w:cs="Times New Roman"/>
          <w:b/>
          <w:bCs/>
          <w:i/>
        </w:rPr>
      </w:pPr>
    </w:p>
    <w:p w:rsidR="009B3465" w:rsidRPr="0046060F" w:rsidRDefault="009B3465" w:rsidP="009B3465">
      <w:pPr>
        <w:rPr>
          <w:rFonts w:ascii="Times New Roman" w:hAnsi="Times New Roman" w:cs="Times New Roman"/>
          <w:i/>
          <w:sz w:val="28"/>
          <w:szCs w:val="28"/>
        </w:rPr>
        <w:sectPr w:rsidR="009B3465" w:rsidRPr="0046060F" w:rsidSect="0023488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B3465" w:rsidRPr="00A6256A" w:rsidRDefault="009B3465" w:rsidP="009B34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256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РЕАЛИЗАЦИИ ПРОГРАММЫ </w:t>
      </w:r>
    </w:p>
    <w:p w:rsidR="009B3465" w:rsidRPr="00A6256A" w:rsidRDefault="009B3465" w:rsidP="009B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56A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9B3465" w:rsidRPr="00A6256A" w:rsidRDefault="009B3465" w:rsidP="009B3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 w:rsidRPr="00A6256A">
        <w:rPr>
          <w:rFonts w:ascii="Times New Roman" w:hAnsi="Times New Roman" w:cs="Times New Roman"/>
          <w:sz w:val="28"/>
          <w:szCs w:val="28"/>
        </w:rPr>
        <w:t>предполагает наличие учебного кабинета истории и философии.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рабочее место преподавателя,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парты учащихся (в соответствие с численностью учебной группы),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меловая доска,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персональный компьютер с лицензионным программным обеспечением,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мультимедиа проектор,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экран,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 xml:space="preserve">лазерная указка, </w:t>
      </w:r>
    </w:p>
    <w:p w:rsidR="009B3465" w:rsidRPr="00A6256A" w:rsidRDefault="009B3465" w:rsidP="009B34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>шкафы для хранения учебных материалов по предмету.</w:t>
      </w:r>
    </w:p>
    <w:p w:rsidR="009B3465" w:rsidRPr="00A6256A" w:rsidRDefault="009B3465" w:rsidP="009B3465">
      <w:pPr>
        <w:rPr>
          <w:rFonts w:ascii="Times New Roman" w:hAnsi="Times New Roman" w:cs="Times New Roman"/>
          <w:b/>
          <w:sz w:val="28"/>
          <w:szCs w:val="28"/>
        </w:rPr>
      </w:pPr>
    </w:p>
    <w:p w:rsidR="009B3465" w:rsidRPr="00A6256A" w:rsidRDefault="009B3465" w:rsidP="009B3465">
      <w:pPr>
        <w:rPr>
          <w:rFonts w:ascii="Times New Roman" w:hAnsi="Times New Roman" w:cs="Times New Roman"/>
          <w:b/>
          <w:sz w:val="28"/>
          <w:szCs w:val="28"/>
        </w:rPr>
      </w:pPr>
      <w:r w:rsidRPr="00A6256A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B3465" w:rsidRPr="00A6256A" w:rsidRDefault="009B3465" w:rsidP="009B34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литературы:</w:t>
      </w:r>
    </w:p>
    <w:p w:rsidR="009B3465" w:rsidRPr="00A6256A" w:rsidRDefault="009B3465" w:rsidP="009B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56A">
        <w:rPr>
          <w:rFonts w:ascii="Times New Roman" w:hAnsi="Times New Roman" w:cs="Times New Roman"/>
          <w:b/>
          <w:bCs/>
          <w:sz w:val="28"/>
          <w:szCs w:val="28"/>
        </w:rPr>
        <w:t>Основные источники (печатные издания):</w:t>
      </w:r>
    </w:p>
    <w:p w:rsidR="009B3465" w:rsidRPr="00A6256A" w:rsidRDefault="009B3465" w:rsidP="00314A3D">
      <w:pPr>
        <w:pStyle w:val="a6"/>
        <w:numPr>
          <w:ilvl w:val="0"/>
          <w:numId w:val="27"/>
        </w:numPr>
        <w:rPr>
          <w:sz w:val="28"/>
          <w:szCs w:val="28"/>
        </w:rPr>
      </w:pPr>
      <w:r w:rsidRPr="00A6256A">
        <w:rPr>
          <w:sz w:val="28"/>
          <w:szCs w:val="28"/>
        </w:rPr>
        <w:t>Волкогонова О.Д., Сидорова Н. М. Основы философии. Москва ИД «Форум – Инфра – М», 2013</w:t>
      </w:r>
    </w:p>
    <w:p w:rsidR="00314A3D" w:rsidRPr="00A6256A" w:rsidRDefault="00314A3D" w:rsidP="00314A3D">
      <w:pPr>
        <w:pStyle w:val="a6"/>
        <w:numPr>
          <w:ilvl w:val="0"/>
          <w:numId w:val="27"/>
        </w:numPr>
        <w:tabs>
          <w:tab w:val="left" w:pos="5880"/>
          <w:tab w:val="left" w:pos="6645"/>
        </w:tabs>
        <w:ind w:right="-266"/>
        <w:rPr>
          <w:sz w:val="28"/>
          <w:szCs w:val="28"/>
        </w:rPr>
      </w:pPr>
      <w:r w:rsidRPr="00A6256A">
        <w:rPr>
          <w:sz w:val="28"/>
          <w:szCs w:val="28"/>
        </w:rPr>
        <w:t xml:space="preserve">Балашов Л.Е. Философия </w:t>
      </w:r>
      <w:proofErr w:type="gramStart"/>
      <w:r w:rsidRPr="00A6256A">
        <w:rPr>
          <w:sz w:val="28"/>
          <w:szCs w:val="28"/>
        </w:rPr>
        <w:t>:у</w:t>
      </w:r>
      <w:proofErr w:type="gramEnd"/>
      <w:r w:rsidRPr="00A6256A">
        <w:rPr>
          <w:sz w:val="28"/>
          <w:szCs w:val="28"/>
        </w:rPr>
        <w:t>чебник. М: 2012.</w:t>
      </w:r>
    </w:p>
    <w:p w:rsidR="00314A3D" w:rsidRPr="00A6256A" w:rsidRDefault="00314A3D" w:rsidP="0015444C">
      <w:pPr>
        <w:pStyle w:val="a6"/>
        <w:numPr>
          <w:ilvl w:val="0"/>
          <w:numId w:val="27"/>
        </w:numPr>
        <w:tabs>
          <w:tab w:val="left" w:pos="5880"/>
          <w:tab w:val="left" w:pos="6645"/>
        </w:tabs>
        <w:ind w:right="-266"/>
        <w:rPr>
          <w:sz w:val="28"/>
          <w:szCs w:val="28"/>
        </w:rPr>
      </w:pPr>
      <w:proofErr w:type="spellStart"/>
      <w:r w:rsidRPr="00A6256A">
        <w:rPr>
          <w:sz w:val="28"/>
          <w:szCs w:val="28"/>
        </w:rPr>
        <w:t>Губин</w:t>
      </w:r>
      <w:proofErr w:type="spellEnd"/>
      <w:r w:rsidRPr="00A6256A">
        <w:rPr>
          <w:sz w:val="28"/>
          <w:szCs w:val="28"/>
        </w:rPr>
        <w:t xml:space="preserve"> В.Д. Основы философии: учебное пособие. М:2013.</w:t>
      </w:r>
      <w:r w:rsidRPr="00A6256A">
        <w:rPr>
          <w:b/>
          <w:sz w:val="28"/>
          <w:szCs w:val="28"/>
        </w:rPr>
        <w:tab/>
      </w:r>
    </w:p>
    <w:p w:rsidR="009B3465" w:rsidRPr="00A6256A" w:rsidRDefault="009B3465" w:rsidP="009B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56A">
        <w:rPr>
          <w:rFonts w:ascii="Times New Roman" w:hAnsi="Times New Roman" w:cs="Times New Roman"/>
          <w:b/>
          <w:bCs/>
          <w:sz w:val="28"/>
          <w:szCs w:val="28"/>
        </w:rPr>
        <w:t xml:space="preserve"> (электронные издания):</w:t>
      </w:r>
    </w:p>
    <w:p w:rsidR="009B3465" w:rsidRPr="00A6256A" w:rsidRDefault="009B3465" w:rsidP="009B3465">
      <w:pPr>
        <w:rPr>
          <w:rFonts w:ascii="Times New Roman" w:hAnsi="Times New Roman" w:cs="Times New Roman"/>
          <w:bCs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>1.</w:t>
      </w:r>
      <w:hyperlink r:id="rId7" w:history="1">
        <w:r w:rsidRPr="00A6256A">
          <w:rPr>
            <w:rFonts w:ascii="Times New Roman" w:hAnsi="Times New Roman" w:cs="Times New Roman"/>
            <w:bCs/>
            <w:caps/>
            <w:color w:val="000000"/>
            <w:sz w:val="28"/>
            <w:szCs w:val="28"/>
            <w:u w:val="single"/>
          </w:rPr>
          <w:t>http://filosof.historic.ru/</w:t>
        </w:r>
      </w:hyperlink>
    </w:p>
    <w:p w:rsidR="009B3465" w:rsidRPr="00A6256A" w:rsidRDefault="009B3465" w:rsidP="009B3465">
      <w:pPr>
        <w:rPr>
          <w:rFonts w:ascii="Times New Roman" w:hAnsi="Times New Roman" w:cs="Times New Roman"/>
          <w:sz w:val="28"/>
          <w:szCs w:val="28"/>
        </w:rPr>
      </w:pPr>
      <w:r w:rsidRPr="00A6256A">
        <w:rPr>
          <w:rFonts w:ascii="Times New Roman" w:hAnsi="Times New Roman" w:cs="Times New Roman"/>
          <w:bCs/>
          <w:sz w:val="28"/>
          <w:szCs w:val="28"/>
        </w:rPr>
        <w:t>2.</w:t>
      </w:r>
      <w:hyperlink r:id="rId8" w:history="1">
        <w:r w:rsidRPr="00A6256A">
          <w:rPr>
            <w:rFonts w:ascii="Times New Roman" w:hAnsi="Times New Roman" w:cs="Times New Roman"/>
            <w:bCs/>
            <w:caps/>
            <w:color w:val="000000"/>
            <w:sz w:val="28"/>
            <w:szCs w:val="28"/>
            <w:u w:val="single"/>
          </w:rPr>
          <w:t>http://philosophy.ru/</w:t>
        </w:r>
      </w:hyperlink>
    </w:p>
    <w:p w:rsidR="00314A3D" w:rsidRPr="00A6256A" w:rsidRDefault="00314A3D" w:rsidP="00314A3D">
      <w:pPr>
        <w:rPr>
          <w:rFonts w:ascii="Times New Roman" w:hAnsi="Times New Roman" w:cs="Times New Roman"/>
          <w:b/>
          <w:sz w:val="28"/>
          <w:szCs w:val="28"/>
        </w:rPr>
      </w:pPr>
      <w:r w:rsidRPr="00A6256A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314A3D" w:rsidRPr="00A6256A" w:rsidRDefault="00314A3D" w:rsidP="00314A3D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Кириленко Г.Г., Шевцов В.В., Философия: справочник студента. М:1999</w:t>
      </w:r>
    </w:p>
    <w:p w:rsidR="00314A3D" w:rsidRPr="00A6256A" w:rsidRDefault="00314A3D" w:rsidP="00314A3D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 xml:space="preserve">Хрестоматия  по истории философии.- М.,1994 </w:t>
      </w:r>
    </w:p>
    <w:p w:rsidR="00314A3D" w:rsidRPr="00A6256A" w:rsidRDefault="00314A3D" w:rsidP="00314A3D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Мир философии. В 2-х т.-М.,1991.</w:t>
      </w:r>
    </w:p>
    <w:p w:rsidR="00314A3D" w:rsidRPr="00A6256A" w:rsidRDefault="00314A3D" w:rsidP="00314A3D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 xml:space="preserve"> Философский энциклопедический словарь. </w:t>
      </w:r>
      <w:proofErr w:type="gramStart"/>
      <w:r w:rsidRPr="00A6256A">
        <w:rPr>
          <w:sz w:val="28"/>
          <w:szCs w:val="28"/>
        </w:rPr>
        <w:t>-М</w:t>
      </w:r>
      <w:proofErr w:type="gramEnd"/>
      <w:r w:rsidRPr="00A6256A">
        <w:rPr>
          <w:sz w:val="28"/>
          <w:szCs w:val="28"/>
        </w:rPr>
        <w:t>., 2003.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bCs/>
          <w:sz w:val="28"/>
          <w:szCs w:val="28"/>
        </w:rPr>
        <w:t xml:space="preserve"> Августин </w:t>
      </w:r>
      <w:proofErr w:type="spellStart"/>
      <w:r w:rsidRPr="00A6256A">
        <w:rPr>
          <w:bCs/>
          <w:sz w:val="28"/>
          <w:szCs w:val="28"/>
        </w:rPr>
        <w:t>Аврелий</w:t>
      </w:r>
      <w:proofErr w:type="spellEnd"/>
      <w:r w:rsidRPr="00A6256A">
        <w:rPr>
          <w:bCs/>
          <w:sz w:val="28"/>
          <w:szCs w:val="28"/>
        </w:rPr>
        <w:t>. Исповедь</w:t>
      </w:r>
      <w:proofErr w:type="gramStart"/>
      <w:r w:rsidRPr="00A6256A">
        <w:rPr>
          <w:bCs/>
          <w:sz w:val="28"/>
          <w:szCs w:val="28"/>
        </w:rPr>
        <w:t>.-</w:t>
      </w:r>
      <w:proofErr w:type="gramEnd"/>
      <w:r w:rsidRPr="00A6256A">
        <w:rPr>
          <w:bCs/>
          <w:sz w:val="28"/>
          <w:szCs w:val="28"/>
        </w:rPr>
        <w:t>М.,1991.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Бердяев Н.А. О назначении человека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>М.,1993.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lastRenderedPageBreak/>
        <w:t xml:space="preserve"> Блинников Л.В. Краткий словарь философов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М.,1994.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proofErr w:type="spellStart"/>
      <w:r w:rsidRPr="00A6256A">
        <w:rPr>
          <w:sz w:val="28"/>
          <w:szCs w:val="28"/>
        </w:rPr>
        <w:t>Кимелев</w:t>
      </w:r>
      <w:proofErr w:type="spellEnd"/>
      <w:r w:rsidRPr="00A6256A">
        <w:rPr>
          <w:sz w:val="28"/>
          <w:szCs w:val="28"/>
        </w:rPr>
        <w:t xml:space="preserve"> Ю.А. Философия истории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>М.,1994.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proofErr w:type="spellStart"/>
      <w:r w:rsidRPr="00A6256A">
        <w:rPr>
          <w:sz w:val="28"/>
          <w:szCs w:val="28"/>
        </w:rPr>
        <w:t>Лосский</w:t>
      </w:r>
      <w:proofErr w:type="spellEnd"/>
      <w:r w:rsidRPr="00A6256A">
        <w:rPr>
          <w:sz w:val="28"/>
          <w:szCs w:val="28"/>
        </w:rPr>
        <w:t xml:space="preserve"> Н.О. История русской философии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М.,1991.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proofErr w:type="spellStart"/>
      <w:r w:rsidRPr="00A6256A">
        <w:rPr>
          <w:sz w:val="28"/>
          <w:szCs w:val="28"/>
        </w:rPr>
        <w:t>Мамардашвили</w:t>
      </w:r>
      <w:proofErr w:type="spellEnd"/>
      <w:r w:rsidRPr="00A6256A">
        <w:rPr>
          <w:sz w:val="28"/>
          <w:szCs w:val="28"/>
        </w:rPr>
        <w:t xml:space="preserve"> М.К. Как я понимаю философию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М.,1992.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 xml:space="preserve"> </w:t>
      </w:r>
      <w:proofErr w:type="spellStart"/>
      <w:r w:rsidRPr="00A6256A">
        <w:rPr>
          <w:sz w:val="28"/>
          <w:szCs w:val="28"/>
        </w:rPr>
        <w:t>Ортега-</w:t>
      </w:r>
      <w:proofErr w:type="gramStart"/>
      <w:r w:rsidRPr="00A6256A">
        <w:rPr>
          <w:sz w:val="28"/>
          <w:szCs w:val="28"/>
        </w:rPr>
        <w:t>и</w:t>
      </w:r>
      <w:proofErr w:type="spellEnd"/>
      <w:r w:rsidRPr="00A6256A">
        <w:rPr>
          <w:sz w:val="28"/>
          <w:szCs w:val="28"/>
        </w:rPr>
        <w:t>-</w:t>
      </w:r>
      <w:proofErr w:type="gramEnd"/>
      <w:r w:rsidRPr="00A6256A">
        <w:rPr>
          <w:sz w:val="28"/>
          <w:szCs w:val="28"/>
        </w:rPr>
        <w:t xml:space="preserve"> </w:t>
      </w:r>
      <w:proofErr w:type="spellStart"/>
      <w:r w:rsidRPr="00A6256A">
        <w:rPr>
          <w:sz w:val="28"/>
          <w:szCs w:val="28"/>
        </w:rPr>
        <w:t>Гассет.Х</w:t>
      </w:r>
      <w:proofErr w:type="spellEnd"/>
      <w:r w:rsidRPr="00A6256A">
        <w:rPr>
          <w:sz w:val="28"/>
          <w:szCs w:val="28"/>
        </w:rPr>
        <w:t xml:space="preserve">. Восстание масс.-М.,1991.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Сорокин П.А. Человек</w:t>
      </w:r>
      <w:proofErr w:type="gramStart"/>
      <w:r w:rsidRPr="00A6256A">
        <w:rPr>
          <w:sz w:val="28"/>
          <w:szCs w:val="28"/>
        </w:rPr>
        <w:t xml:space="preserve"> .</w:t>
      </w:r>
      <w:proofErr w:type="gramEnd"/>
      <w:r w:rsidRPr="00A6256A">
        <w:rPr>
          <w:sz w:val="28"/>
          <w:szCs w:val="28"/>
        </w:rPr>
        <w:t>Цивилизация. Общество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М.,1992.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 xml:space="preserve">Тойнби А. Постижение истории..,1991.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Франк С.Л. Смысл жизни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М.,1992.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Фрейд З. Психология бессознательного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М.,1990.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 xml:space="preserve"> </w:t>
      </w:r>
      <w:proofErr w:type="spellStart"/>
      <w:r w:rsidRPr="00A6256A">
        <w:rPr>
          <w:sz w:val="28"/>
          <w:szCs w:val="28"/>
        </w:rPr>
        <w:t>Фромм</w:t>
      </w:r>
      <w:proofErr w:type="spellEnd"/>
      <w:r w:rsidRPr="00A6256A">
        <w:rPr>
          <w:sz w:val="28"/>
          <w:szCs w:val="28"/>
        </w:rPr>
        <w:t xml:space="preserve"> Э. Искусство любви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М.,1993.  </w:t>
      </w:r>
    </w:p>
    <w:p w:rsidR="0015444C" w:rsidRPr="00A6256A" w:rsidRDefault="00314A3D" w:rsidP="0015444C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Юнг К. Архетип и символ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 xml:space="preserve">М.,1991.  </w:t>
      </w:r>
    </w:p>
    <w:p w:rsidR="00314A3D" w:rsidRPr="00A6256A" w:rsidRDefault="00314A3D" w:rsidP="009B3465">
      <w:pPr>
        <w:pStyle w:val="a6"/>
        <w:numPr>
          <w:ilvl w:val="0"/>
          <w:numId w:val="28"/>
        </w:numPr>
        <w:ind w:left="567" w:hanging="567"/>
        <w:rPr>
          <w:sz w:val="28"/>
          <w:szCs w:val="28"/>
        </w:rPr>
      </w:pPr>
      <w:r w:rsidRPr="00A6256A">
        <w:rPr>
          <w:sz w:val="28"/>
          <w:szCs w:val="28"/>
        </w:rPr>
        <w:t>Ясперс К. Смысл и назначение истории</w:t>
      </w:r>
      <w:proofErr w:type="gramStart"/>
      <w:r w:rsidRPr="00A6256A">
        <w:rPr>
          <w:sz w:val="28"/>
          <w:szCs w:val="28"/>
        </w:rPr>
        <w:t>.-</w:t>
      </w:r>
      <w:proofErr w:type="gramEnd"/>
      <w:r w:rsidRPr="00A6256A">
        <w:rPr>
          <w:sz w:val="28"/>
          <w:szCs w:val="28"/>
        </w:rPr>
        <w:t>М.,1991</w:t>
      </w:r>
      <w:r w:rsidR="0015444C" w:rsidRPr="00A6256A">
        <w:rPr>
          <w:sz w:val="28"/>
          <w:szCs w:val="28"/>
        </w:rPr>
        <w:t>.</w:t>
      </w:r>
    </w:p>
    <w:p w:rsidR="009B3465" w:rsidRPr="00A6256A" w:rsidRDefault="009B3465" w:rsidP="009B34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65" w:rsidRPr="00A6256A" w:rsidRDefault="009B3465" w:rsidP="009B346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256A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РЕЗУЛЬТАТОВ </w:t>
      </w:r>
      <w:proofErr w:type="spellStart"/>
      <w:r w:rsidRPr="00A6256A">
        <w:rPr>
          <w:rFonts w:ascii="Times New Roman" w:hAnsi="Times New Roman" w:cs="Times New Roman"/>
          <w:b/>
          <w:sz w:val="28"/>
          <w:szCs w:val="28"/>
        </w:rPr>
        <w:t>ОСВОЕНИЯУЧЕБНОЙ</w:t>
      </w:r>
      <w:proofErr w:type="spellEnd"/>
      <w:r w:rsidRPr="00A6256A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6"/>
        <w:gridCol w:w="4393"/>
        <w:gridCol w:w="2092"/>
      </w:tblGrid>
      <w:tr w:rsidR="009B3465" w:rsidRPr="00A6256A" w:rsidTr="0023488F">
        <w:tc>
          <w:tcPr>
            <w:tcW w:w="1612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295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093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оценки</w:t>
            </w:r>
          </w:p>
        </w:tc>
      </w:tr>
      <w:tr w:rsidR="009B3465" w:rsidRPr="00A6256A" w:rsidTr="0023488F">
        <w:tc>
          <w:tcPr>
            <w:tcW w:w="1612" w:type="pct"/>
          </w:tcPr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Знание: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основных философских учений;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главных философских терминов и понятий</w:t>
            </w:r>
          </w:p>
          <w:p w:rsidR="009B3465" w:rsidRPr="00A6256A" w:rsidRDefault="009B3465" w:rsidP="0015444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проблематики и предметного поля важнейших философских дисциплин, традиционных общечеловеческих ценностей и применение их в различных контекстах</w:t>
            </w:r>
          </w:p>
        </w:tc>
        <w:tc>
          <w:tcPr>
            <w:tcW w:w="2295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знания материала курса, логика и ясность изложения материала, необходимость дополнений.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Отвечает ли учащийся на все дополнительные вопросы преподавателя. 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каком уровне выполнены контрольные работы и рефераты самостоятельной работы. 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3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за выступлениями с рефератами, 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</w:tr>
      <w:tr w:rsidR="009B3465" w:rsidRPr="00A6256A" w:rsidTr="0015444C">
        <w:trPr>
          <w:trHeight w:val="556"/>
        </w:trPr>
        <w:tc>
          <w:tcPr>
            <w:tcW w:w="1612" w:type="pct"/>
          </w:tcPr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Умение: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истории развития философского знания;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свою точку зрения и </w:t>
            </w:r>
            <w:proofErr w:type="spellStart"/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A6256A">
              <w:rPr>
                <w:rFonts w:ascii="Times New Roman" w:hAnsi="Times New Roman" w:cs="Times New Roman"/>
                <w:sz w:val="28"/>
                <w:szCs w:val="28"/>
              </w:rPr>
              <w:t xml:space="preserve"> дискутировать по важнейшим проблемам философии. 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в курсе изучения философии знания в практической, в том числе и профессиональной, деятельности</w:t>
            </w:r>
          </w:p>
        </w:tc>
        <w:tc>
          <w:tcPr>
            <w:tcW w:w="2295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Насколько свободно учащийся </w:t>
            </w: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ориентируется в истории развития философии. Может ли верно охарактеризовать взгляды того или иного философа.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Насколько самостоятельно, логично и </w:t>
            </w:r>
            <w:proofErr w:type="spellStart"/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аргументированно</w:t>
            </w:r>
            <w:proofErr w:type="spellEnd"/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учащийся может выдвигать и защищать свою точку зрения по важнейшим проблемам философии в рефератах и дискуссиях.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</w:tc>
        <w:tc>
          <w:tcPr>
            <w:tcW w:w="1093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Выступления с </w:t>
            </w:r>
            <w:r w:rsidRPr="00A62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рефератами, ответы на вопросы, участие в дискуссии</w:t>
            </w: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85" w:rsidRDefault="00630A85" w:rsidP="009B3465">
      <w:pPr>
        <w:spacing w:after="0" w:line="240" w:lineRule="auto"/>
      </w:pPr>
      <w:r>
        <w:separator/>
      </w:r>
    </w:p>
  </w:endnote>
  <w:endnote w:type="continuationSeparator" w:id="0">
    <w:p w:rsidR="00630A85" w:rsidRDefault="00630A85" w:rsidP="009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85" w:rsidRDefault="00630A85" w:rsidP="009B3465">
      <w:pPr>
        <w:spacing w:after="0" w:line="240" w:lineRule="auto"/>
      </w:pPr>
      <w:r>
        <w:separator/>
      </w:r>
    </w:p>
  </w:footnote>
  <w:footnote w:type="continuationSeparator" w:id="0">
    <w:p w:rsidR="00630A85" w:rsidRDefault="00630A85" w:rsidP="009B3465">
      <w:pPr>
        <w:spacing w:after="0" w:line="240" w:lineRule="auto"/>
      </w:pPr>
      <w:r>
        <w:continuationSeparator/>
      </w:r>
    </w:p>
  </w:footnote>
  <w:footnote w:id="1">
    <w:p w:rsidR="00322E9A" w:rsidRPr="00E71330" w:rsidRDefault="00322E9A" w:rsidP="00CC4B31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proofErr w:type="gramStart"/>
      <w:r w:rsidRPr="00703D0F">
        <w:rPr>
          <w:rStyle w:val="a7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</w:t>
      </w:r>
      <w:proofErr w:type="spellStart"/>
      <w:r w:rsidRPr="00703D0F">
        <w:rPr>
          <w:rStyle w:val="a7"/>
          <w:iCs/>
          <w:lang w:val="ru-RU"/>
        </w:rPr>
        <w:t>ФГОС</w:t>
      </w:r>
      <w:proofErr w:type="spellEnd"/>
      <w:r w:rsidRPr="00703D0F">
        <w:rPr>
          <w:rStyle w:val="a7"/>
          <w:iCs/>
          <w:lang w:val="ru-RU"/>
        </w:rPr>
        <w:t xml:space="preserve"> </w:t>
      </w:r>
      <w:proofErr w:type="spellStart"/>
      <w:r w:rsidRPr="00703D0F">
        <w:rPr>
          <w:rStyle w:val="a7"/>
          <w:iCs/>
          <w:lang w:val="ru-RU"/>
        </w:rPr>
        <w:t>СПО</w:t>
      </w:r>
      <w:proofErr w:type="spellEnd"/>
      <w:r w:rsidRPr="00703D0F">
        <w:rPr>
          <w:rStyle w:val="a7"/>
          <w:iCs/>
          <w:lang w:val="ru-RU"/>
        </w:rPr>
        <w:t xml:space="preserve">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87D"/>
    <w:multiLevelType w:val="hybridMultilevel"/>
    <w:tmpl w:val="8EC8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A0B"/>
    <w:multiLevelType w:val="hybridMultilevel"/>
    <w:tmpl w:val="F096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F5058"/>
    <w:multiLevelType w:val="hybridMultilevel"/>
    <w:tmpl w:val="8D5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D544BC"/>
    <w:multiLevelType w:val="hybridMultilevel"/>
    <w:tmpl w:val="2A50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CA4AC3"/>
    <w:multiLevelType w:val="hybridMultilevel"/>
    <w:tmpl w:val="B8EA8F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3D67B14"/>
    <w:multiLevelType w:val="hybridMultilevel"/>
    <w:tmpl w:val="DF6C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D63085"/>
    <w:multiLevelType w:val="hybridMultilevel"/>
    <w:tmpl w:val="94E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A207B6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A31AC3"/>
    <w:multiLevelType w:val="hybridMultilevel"/>
    <w:tmpl w:val="1C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05E91"/>
    <w:multiLevelType w:val="hybridMultilevel"/>
    <w:tmpl w:val="88D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5F79E8"/>
    <w:multiLevelType w:val="hybridMultilevel"/>
    <w:tmpl w:val="FDBA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407CE6"/>
    <w:multiLevelType w:val="hybridMultilevel"/>
    <w:tmpl w:val="C83E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0"/>
  </w:num>
  <w:num w:numId="5">
    <w:abstractNumId w:val="10"/>
  </w:num>
  <w:num w:numId="6">
    <w:abstractNumId w:val="24"/>
  </w:num>
  <w:num w:numId="7">
    <w:abstractNumId w:val="15"/>
  </w:num>
  <w:num w:numId="8">
    <w:abstractNumId w:val="18"/>
  </w:num>
  <w:num w:numId="9">
    <w:abstractNumId w:val="7"/>
  </w:num>
  <w:num w:numId="10">
    <w:abstractNumId w:val="26"/>
  </w:num>
  <w:num w:numId="11">
    <w:abstractNumId w:val="4"/>
  </w:num>
  <w:num w:numId="12">
    <w:abstractNumId w:val="8"/>
  </w:num>
  <w:num w:numId="13">
    <w:abstractNumId w:val="30"/>
  </w:num>
  <w:num w:numId="14">
    <w:abstractNumId w:val="23"/>
  </w:num>
  <w:num w:numId="15">
    <w:abstractNumId w:val="17"/>
  </w:num>
  <w:num w:numId="16">
    <w:abstractNumId w:val="25"/>
  </w:num>
  <w:num w:numId="17">
    <w:abstractNumId w:val="11"/>
  </w:num>
  <w:num w:numId="18">
    <w:abstractNumId w:val="19"/>
  </w:num>
  <w:num w:numId="19">
    <w:abstractNumId w:val="6"/>
  </w:num>
  <w:num w:numId="20">
    <w:abstractNumId w:val="2"/>
  </w:num>
  <w:num w:numId="21">
    <w:abstractNumId w:val="28"/>
  </w:num>
  <w:num w:numId="22">
    <w:abstractNumId w:val="29"/>
  </w:num>
  <w:num w:numId="23">
    <w:abstractNumId w:val="9"/>
  </w:num>
  <w:num w:numId="24">
    <w:abstractNumId w:val="13"/>
  </w:num>
  <w:num w:numId="25">
    <w:abstractNumId w:val="16"/>
  </w:num>
  <w:num w:numId="26">
    <w:abstractNumId w:val="21"/>
  </w:num>
  <w:num w:numId="27">
    <w:abstractNumId w:val="22"/>
  </w:num>
  <w:num w:numId="28">
    <w:abstractNumId w:val="12"/>
  </w:num>
  <w:num w:numId="29">
    <w:abstractNumId w:val="27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465"/>
    <w:rsid w:val="0009792B"/>
    <w:rsid w:val="000B135C"/>
    <w:rsid w:val="0015444C"/>
    <w:rsid w:val="00195944"/>
    <w:rsid w:val="001B65B1"/>
    <w:rsid w:val="002070E5"/>
    <w:rsid w:val="0023488F"/>
    <w:rsid w:val="00252877"/>
    <w:rsid w:val="002558C7"/>
    <w:rsid w:val="0031077B"/>
    <w:rsid w:val="00314A3D"/>
    <w:rsid w:val="00322E9A"/>
    <w:rsid w:val="0042267A"/>
    <w:rsid w:val="00441B01"/>
    <w:rsid w:val="004B7402"/>
    <w:rsid w:val="004E2FFE"/>
    <w:rsid w:val="005D3C9F"/>
    <w:rsid w:val="005E2AED"/>
    <w:rsid w:val="00630A85"/>
    <w:rsid w:val="00687A66"/>
    <w:rsid w:val="006D417E"/>
    <w:rsid w:val="007628F9"/>
    <w:rsid w:val="00771292"/>
    <w:rsid w:val="007E3880"/>
    <w:rsid w:val="00827F17"/>
    <w:rsid w:val="00857969"/>
    <w:rsid w:val="00861DDA"/>
    <w:rsid w:val="0088443C"/>
    <w:rsid w:val="008A10DA"/>
    <w:rsid w:val="008C1A37"/>
    <w:rsid w:val="008F52CD"/>
    <w:rsid w:val="009430D6"/>
    <w:rsid w:val="00950DA0"/>
    <w:rsid w:val="009B3465"/>
    <w:rsid w:val="009F48BB"/>
    <w:rsid w:val="00A6256A"/>
    <w:rsid w:val="00AC70E5"/>
    <w:rsid w:val="00C840DC"/>
    <w:rsid w:val="00CC4B31"/>
    <w:rsid w:val="00CD75DC"/>
    <w:rsid w:val="00CE08C4"/>
    <w:rsid w:val="00E00168"/>
    <w:rsid w:val="00E12600"/>
    <w:rsid w:val="00E97376"/>
    <w:rsid w:val="00F200C1"/>
    <w:rsid w:val="00F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B346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B346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B346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B3465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B346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o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osof.histor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2018-06-13T10:14:00Z</dcterms:created>
  <dcterms:modified xsi:type="dcterms:W3CDTF">2018-06-17T15:31:00Z</dcterms:modified>
</cp:coreProperties>
</file>