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44" w:rsidRPr="005C1794" w:rsidRDefault="00EB2C44" w:rsidP="00EB2C44">
      <w:pPr>
        <w:widowControl w:val="0"/>
        <w:suppressAutoHyphens/>
        <w:autoSpaceDE w:val="0"/>
        <w:autoSpaceDN w:val="0"/>
        <w:adjustRightInd w:val="0"/>
        <w:jc w:val="both"/>
        <w:rPr>
          <w:i/>
          <w:sz w:val="32"/>
          <w:szCs w:val="32"/>
          <w:vertAlign w:val="superscript"/>
        </w:rPr>
      </w:pPr>
    </w:p>
    <w:p w:rsidR="00EB2C44" w:rsidRPr="00890B2D" w:rsidRDefault="00EB2C44" w:rsidP="00481C26">
      <w:pPr>
        <w:spacing w:line="360" w:lineRule="auto"/>
        <w:jc w:val="center"/>
        <w:rPr>
          <w:caps/>
          <w:szCs w:val="28"/>
        </w:rPr>
      </w:pPr>
      <w:r w:rsidRPr="00890B2D">
        <w:rPr>
          <w:caps/>
          <w:szCs w:val="28"/>
        </w:rPr>
        <w:t>м</w:t>
      </w:r>
      <w:r w:rsidR="00FF3633">
        <w:rPr>
          <w:caps/>
          <w:szCs w:val="28"/>
        </w:rPr>
        <w:t xml:space="preserve">инистерство образования </w:t>
      </w:r>
      <w:r w:rsidRPr="00890B2D">
        <w:rPr>
          <w:caps/>
          <w:szCs w:val="28"/>
        </w:rPr>
        <w:t>Архангельской области</w:t>
      </w:r>
    </w:p>
    <w:p w:rsidR="00EB2C44" w:rsidRDefault="00EB2C44" w:rsidP="00481C26">
      <w:pPr>
        <w:spacing w:line="360" w:lineRule="auto"/>
        <w:jc w:val="center"/>
        <w:rPr>
          <w:sz w:val="28"/>
          <w:szCs w:val="28"/>
        </w:rPr>
      </w:pPr>
    </w:p>
    <w:p w:rsidR="00EB2C44" w:rsidRDefault="00EB2C44" w:rsidP="00481C26">
      <w:pPr>
        <w:spacing w:line="360" w:lineRule="auto"/>
        <w:jc w:val="center"/>
        <w:rPr>
          <w:sz w:val="28"/>
          <w:szCs w:val="28"/>
        </w:rPr>
      </w:pPr>
      <w:r>
        <w:rPr>
          <w:sz w:val="28"/>
          <w:szCs w:val="28"/>
        </w:rPr>
        <w:t xml:space="preserve">государственное автономное </w:t>
      </w:r>
      <w:r w:rsidR="00E30ABB">
        <w:rPr>
          <w:sz w:val="28"/>
          <w:szCs w:val="28"/>
        </w:rPr>
        <w:t xml:space="preserve">профессиональное </w:t>
      </w:r>
      <w:r>
        <w:rPr>
          <w:sz w:val="28"/>
          <w:szCs w:val="28"/>
        </w:rPr>
        <w:t>о</w:t>
      </w:r>
      <w:r w:rsidR="00E30ABB">
        <w:rPr>
          <w:sz w:val="28"/>
          <w:szCs w:val="28"/>
        </w:rPr>
        <w:t>бразовательное учреждение</w:t>
      </w:r>
      <w:r>
        <w:rPr>
          <w:sz w:val="28"/>
          <w:szCs w:val="28"/>
        </w:rPr>
        <w:t xml:space="preserve"> Архангельской области</w:t>
      </w:r>
    </w:p>
    <w:p w:rsidR="00EB2C44" w:rsidRPr="00A20A8B" w:rsidRDefault="00EB2C44" w:rsidP="00481C26">
      <w:pPr>
        <w:spacing w:line="360" w:lineRule="auto"/>
        <w:jc w:val="center"/>
        <w:rPr>
          <w:sz w:val="28"/>
          <w:szCs w:val="28"/>
        </w:rPr>
      </w:pPr>
      <w:r>
        <w:rPr>
          <w:sz w:val="28"/>
          <w:szCs w:val="28"/>
        </w:rPr>
        <w:t>«Вельский сельскохозяйственный техникум имени Г. И.Шибанова»</w:t>
      </w:r>
    </w:p>
    <w:p w:rsidR="00EB2C44" w:rsidRPr="00A20A8B" w:rsidRDefault="00FF3633" w:rsidP="00481C26">
      <w:pPr>
        <w:spacing w:line="360" w:lineRule="auto"/>
        <w:jc w:val="center"/>
        <w:rPr>
          <w:sz w:val="28"/>
          <w:szCs w:val="28"/>
        </w:rPr>
      </w:pPr>
      <w:r>
        <w:rPr>
          <w:sz w:val="28"/>
          <w:szCs w:val="28"/>
        </w:rPr>
        <w:t>ГАПОУ Архангельской области</w:t>
      </w:r>
      <w:r w:rsidR="00E30ABB">
        <w:rPr>
          <w:sz w:val="28"/>
          <w:szCs w:val="28"/>
        </w:rPr>
        <w:t xml:space="preserve"> «ВСТ</w:t>
      </w:r>
      <w:r w:rsidR="00EB2C44">
        <w:rPr>
          <w:sz w:val="28"/>
          <w:szCs w:val="28"/>
        </w:rPr>
        <w:t>»</w:t>
      </w:r>
    </w:p>
    <w:p w:rsidR="00EB2C44" w:rsidRDefault="00EB2C44" w:rsidP="00EB2C44">
      <w:pPr>
        <w:ind w:left="5040"/>
        <w:rPr>
          <w:b/>
          <w:sz w:val="28"/>
        </w:rPr>
      </w:pPr>
    </w:p>
    <w:p w:rsidR="00EB2C44" w:rsidRDefault="00EB2C44" w:rsidP="00EB2C44">
      <w:pPr>
        <w:ind w:left="5040"/>
        <w:rPr>
          <w:b/>
          <w:sz w:val="28"/>
        </w:rPr>
      </w:pPr>
    </w:p>
    <w:p w:rsidR="00EB2C44" w:rsidRPr="00A20A8B" w:rsidRDefault="00EB2C44" w:rsidP="003334BD">
      <w:pPr>
        <w:spacing w:line="360" w:lineRule="auto"/>
        <w:ind w:left="4253"/>
        <w:rPr>
          <w:b/>
          <w:sz w:val="28"/>
        </w:rPr>
      </w:pPr>
      <w:r w:rsidRPr="00A20A8B">
        <w:rPr>
          <w:b/>
          <w:sz w:val="28"/>
        </w:rPr>
        <w:t>УТВЕРЖДАЮ</w:t>
      </w:r>
    </w:p>
    <w:p w:rsidR="00EB2C44" w:rsidRDefault="00EB2C44" w:rsidP="003334BD">
      <w:pPr>
        <w:spacing w:line="360" w:lineRule="auto"/>
        <w:ind w:left="4253"/>
        <w:rPr>
          <w:sz w:val="28"/>
        </w:rPr>
      </w:pPr>
      <w:r>
        <w:rPr>
          <w:sz w:val="28"/>
        </w:rPr>
        <w:t>Зам. директора  по уч.</w:t>
      </w:r>
      <w:r w:rsidR="00E30ABB">
        <w:rPr>
          <w:sz w:val="28"/>
        </w:rPr>
        <w:t xml:space="preserve"> </w:t>
      </w:r>
      <w:r>
        <w:rPr>
          <w:sz w:val="28"/>
        </w:rPr>
        <w:t xml:space="preserve">работе </w:t>
      </w:r>
    </w:p>
    <w:p w:rsidR="00E30ABB" w:rsidRDefault="00FF3633" w:rsidP="003334BD">
      <w:pPr>
        <w:spacing w:line="360" w:lineRule="auto"/>
        <w:ind w:left="4253"/>
        <w:rPr>
          <w:sz w:val="28"/>
        </w:rPr>
      </w:pPr>
      <w:r>
        <w:rPr>
          <w:sz w:val="28"/>
        </w:rPr>
        <w:t xml:space="preserve">ГАПОУ Архангельской области  </w:t>
      </w:r>
      <w:r w:rsidR="00E30ABB">
        <w:rPr>
          <w:sz w:val="28"/>
        </w:rPr>
        <w:t>«ВСТ»</w:t>
      </w:r>
    </w:p>
    <w:p w:rsidR="00EB2C44" w:rsidRPr="00A20A8B" w:rsidRDefault="00EB2C44" w:rsidP="003334BD">
      <w:pPr>
        <w:spacing w:line="360" w:lineRule="auto"/>
        <w:ind w:left="4253"/>
        <w:rPr>
          <w:sz w:val="28"/>
        </w:rPr>
      </w:pPr>
      <w:r>
        <w:rPr>
          <w:sz w:val="28"/>
        </w:rPr>
        <w:t>_______________</w:t>
      </w:r>
      <w:r w:rsidR="00FF3633">
        <w:rPr>
          <w:sz w:val="28"/>
        </w:rPr>
        <w:t>______</w:t>
      </w:r>
      <w:r>
        <w:rPr>
          <w:sz w:val="28"/>
        </w:rPr>
        <w:t xml:space="preserve"> </w:t>
      </w:r>
      <w:r w:rsidRPr="00A20A8B">
        <w:rPr>
          <w:sz w:val="28"/>
        </w:rPr>
        <w:t>/</w:t>
      </w:r>
      <w:r w:rsidR="00FF3633">
        <w:rPr>
          <w:sz w:val="28"/>
        </w:rPr>
        <w:t xml:space="preserve">   </w:t>
      </w:r>
      <w:r>
        <w:rPr>
          <w:sz w:val="28"/>
        </w:rPr>
        <w:t xml:space="preserve"> Рохина С.Н./</w:t>
      </w:r>
    </w:p>
    <w:p w:rsidR="00EB2C44" w:rsidRDefault="00EB2C44" w:rsidP="003334BD">
      <w:pPr>
        <w:spacing w:line="360" w:lineRule="auto"/>
        <w:ind w:left="4253"/>
        <w:rPr>
          <w:sz w:val="28"/>
        </w:rPr>
      </w:pPr>
      <w:r w:rsidRPr="00A20A8B">
        <w:rPr>
          <w:sz w:val="28"/>
        </w:rPr>
        <w:t>«____» _________</w:t>
      </w:r>
      <w:r>
        <w:rPr>
          <w:sz w:val="28"/>
        </w:rPr>
        <w:t>______</w:t>
      </w:r>
      <w:r w:rsidR="00FF3633">
        <w:rPr>
          <w:sz w:val="28"/>
        </w:rPr>
        <w:t>__</w:t>
      </w:r>
      <w:r w:rsidRPr="00A20A8B">
        <w:rPr>
          <w:sz w:val="28"/>
        </w:rPr>
        <w:t xml:space="preserve"> 20___</w:t>
      </w:r>
      <w:r w:rsidR="00FF3633">
        <w:rPr>
          <w:sz w:val="28"/>
        </w:rPr>
        <w:t>____</w:t>
      </w:r>
      <w:r w:rsidRPr="00A20A8B">
        <w:rPr>
          <w:sz w:val="28"/>
        </w:rPr>
        <w:t xml:space="preserve"> г.</w:t>
      </w:r>
    </w:p>
    <w:p w:rsidR="00EB2C44" w:rsidRPr="00A20A8B" w:rsidRDefault="00EB2C44" w:rsidP="003334BD">
      <w:pPr>
        <w:spacing w:line="360" w:lineRule="auto"/>
        <w:ind w:left="4253"/>
        <w:rPr>
          <w:b/>
          <w:sz w:val="28"/>
        </w:rPr>
      </w:pPr>
    </w:p>
    <w:p w:rsidR="00EB2C44" w:rsidRPr="00A20A8B" w:rsidRDefault="00EB2C44" w:rsidP="00EB2C44">
      <w:pPr>
        <w:jc w:val="center"/>
        <w:rPr>
          <w:b/>
          <w:sz w:val="28"/>
        </w:rPr>
      </w:pPr>
    </w:p>
    <w:p w:rsidR="00EB2C44" w:rsidRPr="00A20A8B" w:rsidRDefault="00EB2C44" w:rsidP="00EB2C44">
      <w:pPr>
        <w:pStyle w:val="21"/>
        <w:widowControl w:val="0"/>
        <w:spacing w:after="0" w:line="240" w:lineRule="auto"/>
        <w:jc w:val="center"/>
        <w:rPr>
          <w:b/>
          <w:sz w:val="28"/>
        </w:rPr>
      </w:pPr>
    </w:p>
    <w:p w:rsidR="00EB2C44" w:rsidRPr="00A20A8B" w:rsidRDefault="00EB2C44" w:rsidP="00EB2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EB2C44" w:rsidRPr="00A20A8B" w:rsidRDefault="00EB2C44" w:rsidP="00EB2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EB2C44" w:rsidRPr="00A20A8B" w:rsidRDefault="00EB2C44" w:rsidP="003334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D75C56" w:rsidRPr="00481C26" w:rsidRDefault="00EB2C44" w:rsidP="00EB2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32"/>
          <w:szCs w:val="32"/>
        </w:rPr>
      </w:pPr>
      <w:r w:rsidRPr="00481C26">
        <w:rPr>
          <w:b/>
          <w:caps/>
          <w:sz w:val="32"/>
          <w:szCs w:val="32"/>
        </w:rPr>
        <w:t>РАБОЧАЯ ПРОГРАММа УЧЕБНОЙ ДИСЦИПЛИНЫ</w:t>
      </w:r>
    </w:p>
    <w:p w:rsidR="00D75C56" w:rsidRPr="00481C26" w:rsidRDefault="00D75C56" w:rsidP="00FE7E7B">
      <w:pPr>
        <w:jc w:val="center"/>
        <w:rPr>
          <w:sz w:val="32"/>
          <w:szCs w:val="32"/>
        </w:rPr>
      </w:pPr>
    </w:p>
    <w:p w:rsidR="00EB2C44" w:rsidRPr="00481C26" w:rsidRDefault="00FE7E7B" w:rsidP="00FE7E7B">
      <w:pPr>
        <w:jc w:val="center"/>
        <w:rPr>
          <w:sz w:val="32"/>
          <w:szCs w:val="32"/>
        </w:rPr>
      </w:pPr>
      <w:r w:rsidRPr="00481C26">
        <w:rPr>
          <w:sz w:val="32"/>
          <w:szCs w:val="32"/>
        </w:rPr>
        <w:t>ОП.03. Охрана труда</w:t>
      </w:r>
    </w:p>
    <w:p w:rsidR="00EB2C44" w:rsidRPr="00D75C56" w:rsidRDefault="00EB2C44" w:rsidP="00EB2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36"/>
          <w:szCs w:val="36"/>
        </w:rPr>
      </w:pPr>
    </w:p>
    <w:p w:rsidR="00EB2C44" w:rsidRPr="00F85F80" w:rsidRDefault="00EB2C44" w:rsidP="00EB2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EB2C44" w:rsidRPr="00A20A8B" w:rsidRDefault="00EB2C44" w:rsidP="00EB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EB2C44" w:rsidRDefault="00EB2C44" w:rsidP="00EB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p>
    <w:p w:rsidR="00EB2C44" w:rsidRPr="00A20A8B" w:rsidRDefault="00EB2C44" w:rsidP="00EB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EB2C44" w:rsidRPr="00A20A8B" w:rsidRDefault="00EB2C44" w:rsidP="00EB2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EB2C44" w:rsidRPr="00A20A8B" w:rsidRDefault="00EB2C44" w:rsidP="00EB2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EB2C44" w:rsidRPr="00A20A8B" w:rsidRDefault="00EB2C44" w:rsidP="00EB2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B2C44" w:rsidRPr="00A20A8B" w:rsidRDefault="00EB2C44" w:rsidP="00EB2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B2C44" w:rsidRPr="00A20A8B" w:rsidRDefault="00EB2C44" w:rsidP="00EB2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B2C44" w:rsidRPr="00A20A8B" w:rsidRDefault="00EB2C44" w:rsidP="00EB2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B2C44" w:rsidRPr="00A20A8B" w:rsidRDefault="00EB2C44" w:rsidP="00EB2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EB2C44" w:rsidRPr="00A20A8B" w:rsidRDefault="00EB2C44" w:rsidP="003334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EB2C44" w:rsidRPr="00A20A8B" w:rsidRDefault="00EB2C44" w:rsidP="00EB2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B2C44" w:rsidRPr="00A20A8B" w:rsidRDefault="00EB2C44" w:rsidP="00EB2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B2C44" w:rsidRPr="00A20A8B" w:rsidRDefault="00EB2C44" w:rsidP="00EB2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B2C44" w:rsidRPr="00FF3633" w:rsidRDefault="002D29CB" w:rsidP="00EB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Pr>
          <w:bCs/>
          <w:sz w:val="28"/>
          <w:szCs w:val="28"/>
        </w:rPr>
        <w:t>Вельск 202</w:t>
      </w:r>
      <w:bookmarkStart w:id="0" w:name="_GoBack"/>
      <w:bookmarkEnd w:id="0"/>
      <w:r w:rsidR="00D75C56">
        <w:rPr>
          <w:bCs/>
          <w:sz w:val="28"/>
          <w:szCs w:val="28"/>
        </w:rPr>
        <w:t>3</w:t>
      </w:r>
    </w:p>
    <w:p w:rsidR="00576FC3" w:rsidRPr="00D75C56" w:rsidRDefault="00FF3633" w:rsidP="00FF3633">
      <w:pPr>
        <w:tabs>
          <w:tab w:val="left" w:pos="720"/>
        </w:tabs>
        <w:spacing w:line="360" w:lineRule="auto"/>
        <w:ind w:right="98"/>
        <w:jc w:val="both"/>
        <w:rPr>
          <w:sz w:val="28"/>
          <w:szCs w:val="28"/>
        </w:rPr>
      </w:pPr>
      <w:r>
        <w:lastRenderedPageBreak/>
        <w:tab/>
      </w:r>
      <w:r w:rsidR="00EB2C44" w:rsidRPr="00D75C56">
        <w:rPr>
          <w:sz w:val="28"/>
          <w:szCs w:val="28"/>
        </w:rPr>
        <w:t>Рабочая программа учебной дисциплины</w:t>
      </w:r>
      <w:r w:rsidR="004647C3" w:rsidRPr="00D75C56">
        <w:rPr>
          <w:sz w:val="28"/>
          <w:szCs w:val="28"/>
        </w:rPr>
        <w:t xml:space="preserve"> </w:t>
      </w:r>
      <w:r w:rsidR="00EB2C44" w:rsidRPr="00D75C56">
        <w:rPr>
          <w:sz w:val="28"/>
          <w:szCs w:val="28"/>
        </w:rPr>
        <w:t>разработана на основе Федерального государственного образовательного стандарта (далее – ФГОС) по специальности (специальностям) среднего профессиональ</w:t>
      </w:r>
      <w:r w:rsidR="00481C26">
        <w:rPr>
          <w:sz w:val="28"/>
          <w:szCs w:val="28"/>
        </w:rPr>
        <w:t xml:space="preserve">ного образования (далее СПО), </w:t>
      </w:r>
      <w:r w:rsidR="00481C26" w:rsidRPr="00481C26">
        <w:rPr>
          <w:bCs/>
          <w:sz w:val="30"/>
          <w:szCs w:val="30"/>
          <w:shd w:val="clear" w:color="auto" w:fill="FFFFFF"/>
        </w:rPr>
        <w:t>утв</w:t>
      </w:r>
      <w:r w:rsidR="00481C26">
        <w:rPr>
          <w:bCs/>
          <w:sz w:val="30"/>
          <w:szCs w:val="30"/>
          <w:shd w:val="clear" w:color="auto" w:fill="FFFFFF"/>
        </w:rPr>
        <w:t>ерждённого</w:t>
      </w:r>
      <w:r w:rsidR="00481C26" w:rsidRPr="00481C26">
        <w:rPr>
          <w:bCs/>
          <w:sz w:val="30"/>
          <w:szCs w:val="30"/>
          <w:shd w:val="clear" w:color="auto" w:fill="FFFFFF"/>
        </w:rPr>
        <w:t> </w:t>
      </w:r>
      <w:hyperlink r:id="rId7" w:history="1">
        <w:r w:rsidR="00481C26" w:rsidRPr="00481C26">
          <w:rPr>
            <w:rStyle w:val="ab"/>
            <w:bCs/>
            <w:color w:val="auto"/>
            <w:sz w:val="30"/>
            <w:szCs w:val="30"/>
            <w:u w:val="none"/>
            <w:shd w:val="clear" w:color="auto" w:fill="FFFFFF"/>
          </w:rPr>
          <w:t>приказом</w:t>
        </w:r>
      </w:hyperlink>
      <w:r w:rsidR="00481C26" w:rsidRPr="00481C26">
        <w:rPr>
          <w:bCs/>
          <w:sz w:val="30"/>
          <w:szCs w:val="30"/>
          <w:shd w:val="clear" w:color="auto" w:fill="FFFFFF"/>
        </w:rPr>
        <w:t> Министерства образования и науки РФ от 7 мая 2014 г. N 461</w:t>
      </w:r>
      <w:r w:rsidR="00481C26">
        <w:rPr>
          <w:bCs/>
          <w:sz w:val="30"/>
          <w:szCs w:val="30"/>
          <w:shd w:val="clear" w:color="auto" w:fill="FFFFFF"/>
        </w:rPr>
        <w:t>, в</w:t>
      </w:r>
      <w:r w:rsidR="00EB2C44" w:rsidRPr="00D75C56">
        <w:rPr>
          <w:sz w:val="28"/>
          <w:szCs w:val="28"/>
        </w:rPr>
        <w:t>ходящих в сост</w:t>
      </w:r>
      <w:r w:rsidR="00576FC3" w:rsidRPr="00D75C56">
        <w:rPr>
          <w:sz w:val="28"/>
          <w:szCs w:val="28"/>
        </w:rPr>
        <w:t>ав укрупненной группы профессий:</w:t>
      </w:r>
      <w:r w:rsidR="00D75C56">
        <w:rPr>
          <w:sz w:val="28"/>
          <w:szCs w:val="28"/>
        </w:rPr>
        <w:t xml:space="preserve"> </w:t>
      </w:r>
      <w:r w:rsidR="00152514" w:rsidRPr="00D75C56">
        <w:rPr>
          <w:sz w:val="28"/>
          <w:szCs w:val="28"/>
        </w:rPr>
        <w:t xml:space="preserve">35.02.12. </w:t>
      </w:r>
      <w:r w:rsidR="00576FC3" w:rsidRPr="00D75C56">
        <w:rPr>
          <w:sz w:val="28"/>
          <w:szCs w:val="28"/>
        </w:rPr>
        <w:t xml:space="preserve"> «Садово-парковое и ландшафтное строительство»</w:t>
      </w:r>
      <w:r w:rsidR="00D75C56">
        <w:rPr>
          <w:sz w:val="28"/>
          <w:szCs w:val="28"/>
        </w:rPr>
        <w:t>.</w:t>
      </w:r>
    </w:p>
    <w:p w:rsidR="00EB2C44" w:rsidRPr="004D2B5A" w:rsidRDefault="00EB2C44" w:rsidP="00EB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98" w:firstLine="720"/>
        <w:jc w:val="both"/>
      </w:pPr>
    </w:p>
    <w:p w:rsidR="00EB2C44" w:rsidRPr="004D2B5A" w:rsidRDefault="00EB2C44" w:rsidP="00EB2C44">
      <w:pPr>
        <w:tabs>
          <w:tab w:val="left" w:pos="720"/>
        </w:tabs>
        <w:spacing w:line="360" w:lineRule="auto"/>
        <w:ind w:right="98"/>
      </w:pPr>
    </w:p>
    <w:p w:rsidR="00EB2C44" w:rsidRPr="004D2B5A" w:rsidRDefault="00EB2C44" w:rsidP="00EB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98"/>
        <w:jc w:val="both"/>
      </w:pPr>
    </w:p>
    <w:p w:rsidR="00EB2C44" w:rsidRPr="00D75C56" w:rsidRDefault="00EB2C44" w:rsidP="00EB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98"/>
        <w:jc w:val="both"/>
        <w:rPr>
          <w:sz w:val="28"/>
          <w:szCs w:val="28"/>
        </w:rPr>
      </w:pPr>
    </w:p>
    <w:p w:rsidR="00EB2C44" w:rsidRPr="00D75C56" w:rsidRDefault="00D75C56" w:rsidP="00D75C56">
      <w:pPr>
        <w:tabs>
          <w:tab w:val="left" w:pos="720"/>
        </w:tabs>
        <w:spacing w:line="360" w:lineRule="auto"/>
        <w:ind w:right="98"/>
        <w:jc w:val="both"/>
        <w:rPr>
          <w:sz w:val="28"/>
          <w:szCs w:val="28"/>
        </w:rPr>
      </w:pPr>
      <w:r w:rsidRPr="00D75C56">
        <w:rPr>
          <w:sz w:val="28"/>
          <w:szCs w:val="28"/>
        </w:rPr>
        <w:t>Организация разработчик: ГАПОУ Архангельской области «ВСТ»</w:t>
      </w:r>
    </w:p>
    <w:p w:rsidR="00481C26" w:rsidRPr="00D75C56" w:rsidRDefault="00D75C56" w:rsidP="00D75C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rPr>
      </w:pPr>
      <w:r w:rsidRPr="00D75C56">
        <w:rPr>
          <w:sz w:val="28"/>
          <w:szCs w:val="28"/>
        </w:rPr>
        <w:t>Разработчик: Р</w:t>
      </w:r>
      <w:r w:rsidR="00FF3633" w:rsidRPr="00D75C56">
        <w:rPr>
          <w:sz w:val="28"/>
          <w:szCs w:val="28"/>
        </w:rPr>
        <w:t xml:space="preserve">азумова О.В., </w:t>
      </w:r>
      <w:r w:rsidR="00EB2C44" w:rsidRPr="00D75C56">
        <w:rPr>
          <w:sz w:val="28"/>
          <w:szCs w:val="28"/>
        </w:rPr>
        <w:t xml:space="preserve"> преподаватель</w:t>
      </w:r>
    </w:p>
    <w:p w:rsidR="00EB2C44" w:rsidRPr="00D75C56" w:rsidRDefault="00D75C56" w:rsidP="00D75C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rPr>
      </w:pPr>
      <w:r w:rsidRPr="00D75C56">
        <w:rPr>
          <w:sz w:val="28"/>
          <w:szCs w:val="28"/>
        </w:rPr>
        <w:t>Рецензент</w:t>
      </w:r>
      <w:r w:rsidR="00EB2C44" w:rsidRPr="00D75C56">
        <w:rPr>
          <w:sz w:val="28"/>
          <w:szCs w:val="28"/>
        </w:rPr>
        <w:t>:</w:t>
      </w:r>
      <w:r w:rsidRPr="00D75C56">
        <w:rPr>
          <w:sz w:val="28"/>
          <w:szCs w:val="28"/>
        </w:rPr>
        <w:t xml:space="preserve"> Палицы</w:t>
      </w:r>
      <w:r w:rsidR="00F51B70" w:rsidRPr="00D75C56">
        <w:rPr>
          <w:sz w:val="28"/>
          <w:szCs w:val="28"/>
        </w:rPr>
        <w:t>на</w:t>
      </w:r>
      <w:r w:rsidR="00E30ABB" w:rsidRPr="00D75C56">
        <w:rPr>
          <w:sz w:val="28"/>
          <w:szCs w:val="28"/>
        </w:rPr>
        <w:t xml:space="preserve"> Н.В., методист ГАПОУ А</w:t>
      </w:r>
      <w:r w:rsidR="00FF3633" w:rsidRPr="00D75C56">
        <w:rPr>
          <w:sz w:val="28"/>
          <w:szCs w:val="28"/>
        </w:rPr>
        <w:t>рхангельской области</w:t>
      </w:r>
      <w:r w:rsidR="00E30ABB" w:rsidRPr="00D75C56">
        <w:rPr>
          <w:sz w:val="28"/>
          <w:szCs w:val="28"/>
        </w:rPr>
        <w:t xml:space="preserve"> «ВСТ»</w:t>
      </w:r>
    </w:p>
    <w:p w:rsidR="00EB2C44" w:rsidRPr="00D75C56" w:rsidRDefault="00EB2C44" w:rsidP="00D75C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rPr>
      </w:pPr>
    </w:p>
    <w:p w:rsidR="00EB2C44" w:rsidRPr="00D75C56" w:rsidRDefault="00EB2C44" w:rsidP="00EB2C4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rsidR="00EB2C44" w:rsidRDefault="00EB2C44" w:rsidP="00EB2C44">
      <w:pPr>
        <w:rPr>
          <w:sz w:val="28"/>
          <w:szCs w:val="28"/>
        </w:rPr>
      </w:pPr>
    </w:p>
    <w:p w:rsidR="00D75C56" w:rsidRDefault="00D75C56" w:rsidP="00EB2C44">
      <w:pPr>
        <w:rPr>
          <w:sz w:val="28"/>
          <w:szCs w:val="28"/>
        </w:rPr>
      </w:pPr>
    </w:p>
    <w:p w:rsidR="00D75C56" w:rsidRDefault="00D75C56" w:rsidP="00EB2C44">
      <w:pPr>
        <w:rPr>
          <w:sz w:val="28"/>
          <w:szCs w:val="28"/>
        </w:rPr>
      </w:pPr>
    </w:p>
    <w:p w:rsidR="00D75C56" w:rsidRPr="00D75C56" w:rsidRDefault="00D75C56" w:rsidP="00EB2C44">
      <w:pPr>
        <w:rPr>
          <w:sz w:val="28"/>
          <w:szCs w:val="28"/>
        </w:rPr>
      </w:pPr>
    </w:p>
    <w:p w:rsidR="00EB2C44" w:rsidRPr="00D75C56" w:rsidRDefault="00EB2C44" w:rsidP="00EB2C44">
      <w:pPr>
        <w:rPr>
          <w:sz w:val="28"/>
          <w:szCs w:val="28"/>
        </w:rPr>
      </w:pPr>
    </w:p>
    <w:p w:rsidR="00D75C56" w:rsidRDefault="00EB2C44" w:rsidP="00D75C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bCs/>
          <w:sz w:val="28"/>
          <w:szCs w:val="28"/>
        </w:rPr>
      </w:pPr>
      <w:r w:rsidRPr="00D75C56">
        <w:rPr>
          <w:bCs/>
          <w:sz w:val="28"/>
          <w:szCs w:val="28"/>
        </w:rPr>
        <w:t>Рассмотрено на заседании методической</w:t>
      </w:r>
    </w:p>
    <w:p w:rsidR="00EB2C44" w:rsidRPr="00D75C56" w:rsidRDefault="00EB2C44" w:rsidP="00D75C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bCs/>
          <w:sz w:val="28"/>
          <w:szCs w:val="28"/>
        </w:rPr>
      </w:pPr>
      <w:r w:rsidRPr="00D75C56">
        <w:rPr>
          <w:bCs/>
          <w:sz w:val="28"/>
          <w:szCs w:val="28"/>
        </w:rPr>
        <w:t xml:space="preserve">цикловой комиссии отделения </w:t>
      </w:r>
    </w:p>
    <w:p w:rsidR="00EB2C44" w:rsidRPr="00D75C56" w:rsidRDefault="00EB2C44" w:rsidP="00D75C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bCs/>
          <w:sz w:val="28"/>
          <w:szCs w:val="28"/>
        </w:rPr>
      </w:pPr>
      <w:r w:rsidRPr="00D75C56">
        <w:rPr>
          <w:bCs/>
          <w:sz w:val="28"/>
          <w:szCs w:val="28"/>
        </w:rPr>
        <w:t>«</w:t>
      </w:r>
      <w:r w:rsidR="006F5F04" w:rsidRPr="00D75C56">
        <w:rPr>
          <w:bCs/>
          <w:sz w:val="28"/>
          <w:szCs w:val="28"/>
        </w:rPr>
        <w:t xml:space="preserve">Землеустройство» и </w:t>
      </w:r>
      <w:r w:rsidR="00481C26">
        <w:rPr>
          <w:bCs/>
          <w:sz w:val="28"/>
          <w:szCs w:val="28"/>
        </w:rPr>
        <w:t>«</w:t>
      </w:r>
      <w:r w:rsidR="006F5F04" w:rsidRPr="00D75C56">
        <w:rPr>
          <w:bCs/>
          <w:sz w:val="28"/>
          <w:szCs w:val="28"/>
        </w:rPr>
        <w:t>Садово-парковое и</w:t>
      </w:r>
      <w:r w:rsidR="00481C26">
        <w:rPr>
          <w:bCs/>
          <w:sz w:val="28"/>
          <w:szCs w:val="28"/>
        </w:rPr>
        <w:t xml:space="preserve"> </w:t>
      </w:r>
      <w:r w:rsidR="006F5F04" w:rsidRPr="00D75C56">
        <w:rPr>
          <w:bCs/>
          <w:sz w:val="28"/>
          <w:szCs w:val="28"/>
        </w:rPr>
        <w:t>Ландшафтное строительство</w:t>
      </w:r>
      <w:r w:rsidRPr="00D75C56">
        <w:rPr>
          <w:bCs/>
          <w:sz w:val="28"/>
          <w:szCs w:val="28"/>
        </w:rPr>
        <w:t>»</w:t>
      </w:r>
    </w:p>
    <w:p w:rsidR="00EB2C44" w:rsidRPr="00D75C56" w:rsidRDefault="00EB2C44" w:rsidP="00D75C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bCs/>
          <w:sz w:val="28"/>
          <w:szCs w:val="28"/>
        </w:rPr>
      </w:pPr>
      <w:r w:rsidRPr="00D75C56">
        <w:rPr>
          <w:bCs/>
          <w:sz w:val="28"/>
          <w:szCs w:val="28"/>
        </w:rPr>
        <w:t>и рекомендована к утверждению.</w:t>
      </w:r>
    </w:p>
    <w:p w:rsidR="00FF3633" w:rsidRPr="00D75C56" w:rsidRDefault="00FF3633" w:rsidP="00EB2C4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p>
    <w:p w:rsidR="00EB2C44" w:rsidRPr="00D75C56" w:rsidRDefault="00EB2C44" w:rsidP="00EB2C4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D75C56">
        <w:rPr>
          <w:bCs/>
          <w:sz w:val="28"/>
          <w:szCs w:val="28"/>
        </w:rPr>
        <w:t>Прото</w:t>
      </w:r>
      <w:r w:rsidR="00F51B70" w:rsidRPr="00D75C56">
        <w:rPr>
          <w:bCs/>
          <w:sz w:val="28"/>
          <w:szCs w:val="28"/>
        </w:rPr>
        <w:t>кол № ___ от ______________ 20__</w:t>
      </w:r>
      <w:r w:rsidRPr="00D75C56">
        <w:rPr>
          <w:bCs/>
          <w:sz w:val="28"/>
          <w:szCs w:val="28"/>
        </w:rPr>
        <w:t xml:space="preserve"> г.</w:t>
      </w:r>
    </w:p>
    <w:p w:rsidR="00EB2C44" w:rsidRPr="00D75C56" w:rsidRDefault="00EB2C44" w:rsidP="00EB2C44">
      <w:pPr>
        <w:rPr>
          <w:sz w:val="28"/>
          <w:szCs w:val="28"/>
        </w:rPr>
      </w:pPr>
    </w:p>
    <w:p w:rsidR="00EB2C44" w:rsidRPr="00D75C56" w:rsidRDefault="00EB2C44" w:rsidP="00EB2C4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D75C56">
        <w:rPr>
          <w:bCs/>
          <w:sz w:val="28"/>
          <w:szCs w:val="28"/>
        </w:rPr>
        <w:t>Председатель МЦК</w:t>
      </w:r>
      <w:r w:rsidR="00630D84" w:rsidRPr="00D75C56">
        <w:rPr>
          <w:bCs/>
          <w:sz w:val="28"/>
          <w:szCs w:val="28"/>
        </w:rPr>
        <w:t xml:space="preserve">_______________  </w:t>
      </w:r>
    </w:p>
    <w:p w:rsidR="00EB2C44" w:rsidRPr="00FF3633" w:rsidRDefault="00EB2C44" w:rsidP="00EB2C4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rsidRPr="00D75C56">
        <w:rPr>
          <w:bCs/>
          <w:i/>
          <w:sz w:val="28"/>
          <w:szCs w:val="28"/>
        </w:rPr>
        <w:br w:type="page"/>
      </w:r>
      <w:r w:rsidRPr="00FF3633">
        <w:lastRenderedPageBreak/>
        <w:t>СОДЕРЖАНИЕ</w:t>
      </w:r>
    </w:p>
    <w:p w:rsidR="00EB2C44" w:rsidRPr="00FF3633" w:rsidRDefault="00EB2C44" w:rsidP="00EB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tblPr>
      <w:tblGrid>
        <w:gridCol w:w="7668"/>
        <w:gridCol w:w="1903"/>
      </w:tblGrid>
      <w:tr w:rsidR="00EB2C44" w:rsidRPr="00FF3633" w:rsidTr="007D0419">
        <w:tc>
          <w:tcPr>
            <w:tcW w:w="7668" w:type="dxa"/>
            <w:shd w:val="clear" w:color="auto" w:fill="auto"/>
          </w:tcPr>
          <w:p w:rsidR="00EB2C44" w:rsidRPr="00FF3633" w:rsidRDefault="00EB2C44" w:rsidP="007D0419">
            <w:pPr>
              <w:pStyle w:val="1"/>
              <w:ind w:left="284" w:firstLine="0"/>
              <w:jc w:val="both"/>
              <w:rPr>
                <w:caps/>
              </w:rPr>
            </w:pPr>
          </w:p>
        </w:tc>
        <w:tc>
          <w:tcPr>
            <w:tcW w:w="1903" w:type="dxa"/>
            <w:shd w:val="clear" w:color="auto" w:fill="auto"/>
          </w:tcPr>
          <w:p w:rsidR="00EB2C44" w:rsidRPr="00FF3633" w:rsidRDefault="00EB2C44" w:rsidP="007D0419">
            <w:pPr>
              <w:jc w:val="center"/>
            </w:pPr>
            <w:r w:rsidRPr="00FF3633">
              <w:t>стр.</w:t>
            </w:r>
          </w:p>
        </w:tc>
      </w:tr>
      <w:tr w:rsidR="00EB2C44" w:rsidRPr="00FF3633" w:rsidTr="007D0419">
        <w:tc>
          <w:tcPr>
            <w:tcW w:w="7668" w:type="dxa"/>
            <w:shd w:val="clear" w:color="auto" w:fill="auto"/>
          </w:tcPr>
          <w:p w:rsidR="00EB2C44" w:rsidRPr="00FF3633" w:rsidRDefault="008471E7" w:rsidP="007D0419">
            <w:pPr>
              <w:pStyle w:val="1"/>
              <w:numPr>
                <w:ilvl w:val="0"/>
                <w:numId w:val="1"/>
              </w:numPr>
              <w:jc w:val="both"/>
              <w:rPr>
                <w:caps/>
              </w:rPr>
            </w:pPr>
            <w:r>
              <w:rPr>
                <w:caps/>
              </w:rPr>
              <w:t>ОБЩАЯ ХАРАКТЕРИСТИКА РАБОЧЕЙ ПРОГРАММЫ УЧЕБНОЙ ДИСЦИПЛИНЫ «ОХРАНАТРУДА»</w:t>
            </w:r>
          </w:p>
          <w:p w:rsidR="00EB2C44" w:rsidRPr="00FF3633" w:rsidRDefault="00EB2C44" w:rsidP="007D0419"/>
        </w:tc>
        <w:tc>
          <w:tcPr>
            <w:tcW w:w="1903" w:type="dxa"/>
            <w:shd w:val="clear" w:color="auto" w:fill="auto"/>
          </w:tcPr>
          <w:p w:rsidR="00EB2C44" w:rsidRPr="00FF3633" w:rsidRDefault="00210118" w:rsidP="007D0419">
            <w:pPr>
              <w:jc w:val="center"/>
            </w:pPr>
            <w:r>
              <w:t>3</w:t>
            </w:r>
          </w:p>
        </w:tc>
      </w:tr>
      <w:tr w:rsidR="00EB2C44" w:rsidRPr="00FF3633" w:rsidTr="007D0419">
        <w:tc>
          <w:tcPr>
            <w:tcW w:w="7668" w:type="dxa"/>
            <w:shd w:val="clear" w:color="auto" w:fill="auto"/>
          </w:tcPr>
          <w:p w:rsidR="00EB2C44" w:rsidRPr="00FF3633" w:rsidRDefault="00EB2C44" w:rsidP="007D0419">
            <w:pPr>
              <w:pStyle w:val="1"/>
              <w:numPr>
                <w:ilvl w:val="0"/>
                <w:numId w:val="1"/>
              </w:numPr>
              <w:jc w:val="both"/>
              <w:rPr>
                <w:caps/>
              </w:rPr>
            </w:pPr>
            <w:r w:rsidRPr="00FF3633">
              <w:rPr>
                <w:caps/>
              </w:rPr>
              <w:t>СТРУКТУРА и содержание УЧЕБНОЙ ДИСЦИПЛИНЫ</w:t>
            </w:r>
          </w:p>
          <w:p w:rsidR="00EB2C44" w:rsidRPr="00FF3633" w:rsidRDefault="00EB2C44" w:rsidP="007D0419">
            <w:pPr>
              <w:pStyle w:val="1"/>
              <w:ind w:left="284" w:firstLine="0"/>
              <w:jc w:val="both"/>
              <w:rPr>
                <w:caps/>
              </w:rPr>
            </w:pPr>
          </w:p>
        </w:tc>
        <w:tc>
          <w:tcPr>
            <w:tcW w:w="1903" w:type="dxa"/>
            <w:shd w:val="clear" w:color="auto" w:fill="auto"/>
          </w:tcPr>
          <w:p w:rsidR="00EB2C44" w:rsidRPr="00FF3633" w:rsidRDefault="00210118" w:rsidP="007D0419">
            <w:pPr>
              <w:jc w:val="center"/>
            </w:pPr>
            <w:r>
              <w:t>4</w:t>
            </w:r>
          </w:p>
        </w:tc>
      </w:tr>
      <w:tr w:rsidR="00EB2C44" w:rsidRPr="00FF3633" w:rsidTr="007D0419">
        <w:trPr>
          <w:trHeight w:val="670"/>
        </w:trPr>
        <w:tc>
          <w:tcPr>
            <w:tcW w:w="7668" w:type="dxa"/>
            <w:shd w:val="clear" w:color="auto" w:fill="auto"/>
          </w:tcPr>
          <w:p w:rsidR="00EB2C44" w:rsidRPr="00FF3633" w:rsidRDefault="00EB2C44" w:rsidP="007D0419">
            <w:pPr>
              <w:pStyle w:val="1"/>
              <w:numPr>
                <w:ilvl w:val="0"/>
                <w:numId w:val="1"/>
              </w:numPr>
              <w:jc w:val="both"/>
              <w:rPr>
                <w:caps/>
              </w:rPr>
            </w:pPr>
            <w:r w:rsidRPr="00FF3633">
              <w:rPr>
                <w:caps/>
              </w:rPr>
              <w:t>условия реализации рабочей программы учебной дисциплины</w:t>
            </w:r>
          </w:p>
          <w:p w:rsidR="00EB2C44" w:rsidRPr="00FF3633" w:rsidRDefault="00EB2C44" w:rsidP="007D0419">
            <w:pPr>
              <w:pStyle w:val="1"/>
              <w:tabs>
                <w:tab w:val="num" w:pos="0"/>
              </w:tabs>
              <w:ind w:left="284"/>
              <w:jc w:val="both"/>
              <w:rPr>
                <w:caps/>
              </w:rPr>
            </w:pPr>
          </w:p>
        </w:tc>
        <w:tc>
          <w:tcPr>
            <w:tcW w:w="1903" w:type="dxa"/>
            <w:shd w:val="clear" w:color="auto" w:fill="auto"/>
          </w:tcPr>
          <w:p w:rsidR="00EB2C44" w:rsidRPr="00FF3633" w:rsidRDefault="007C438C" w:rsidP="007D0419">
            <w:pPr>
              <w:jc w:val="center"/>
            </w:pPr>
            <w:r>
              <w:t>9</w:t>
            </w:r>
          </w:p>
        </w:tc>
      </w:tr>
      <w:tr w:rsidR="00EB2C44" w:rsidRPr="00FF3633" w:rsidTr="007D0419">
        <w:tc>
          <w:tcPr>
            <w:tcW w:w="7668" w:type="dxa"/>
            <w:shd w:val="clear" w:color="auto" w:fill="auto"/>
          </w:tcPr>
          <w:p w:rsidR="00EB2C44" w:rsidRPr="00FF3633" w:rsidRDefault="00EB2C44" w:rsidP="007D0419">
            <w:pPr>
              <w:pStyle w:val="1"/>
              <w:numPr>
                <w:ilvl w:val="0"/>
                <w:numId w:val="1"/>
              </w:numPr>
              <w:jc w:val="both"/>
              <w:rPr>
                <w:caps/>
              </w:rPr>
            </w:pPr>
            <w:r w:rsidRPr="00FF3633">
              <w:rPr>
                <w:caps/>
              </w:rPr>
              <w:t>Контроль и оценка результатов Освоения учебной дисциплины</w:t>
            </w:r>
          </w:p>
          <w:p w:rsidR="00EB2C44" w:rsidRPr="00FF3633" w:rsidRDefault="00EB2C44" w:rsidP="007D0419">
            <w:pPr>
              <w:pStyle w:val="1"/>
              <w:ind w:left="284" w:firstLine="0"/>
              <w:jc w:val="both"/>
              <w:rPr>
                <w:caps/>
              </w:rPr>
            </w:pPr>
          </w:p>
        </w:tc>
        <w:tc>
          <w:tcPr>
            <w:tcW w:w="1903" w:type="dxa"/>
            <w:shd w:val="clear" w:color="auto" w:fill="auto"/>
          </w:tcPr>
          <w:p w:rsidR="00EB2C44" w:rsidRPr="00FF3633" w:rsidRDefault="007C438C" w:rsidP="007D0419">
            <w:pPr>
              <w:jc w:val="center"/>
            </w:pPr>
            <w:r>
              <w:t>9</w:t>
            </w:r>
          </w:p>
        </w:tc>
      </w:tr>
    </w:tbl>
    <w:p w:rsidR="00EB2C44" w:rsidRPr="00A20A8B" w:rsidRDefault="00EB2C44" w:rsidP="00EB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B2C44" w:rsidRPr="00A20A8B" w:rsidRDefault="00EB2C44" w:rsidP="00EB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EB2C44" w:rsidRPr="008471E7" w:rsidRDefault="00EB2C44" w:rsidP="00481C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r w:rsidRPr="00A20A8B">
        <w:rPr>
          <w:b/>
          <w:caps/>
          <w:sz w:val="28"/>
          <w:szCs w:val="28"/>
          <w:u w:val="single"/>
        </w:rPr>
        <w:br w:type="page"/>
      </w:r>
      <w:r w:rsidR="008471E7">
        <w:rPr>
          <w:b/>
          <w:caps/>
          <w:sz w:val="28"/>
          <w:szCs w:val="28"/>
        </w:rPr>
        <w:lastRenderedPageBreak/>
        <w:t xml:space="preserve">1. ОБЩАЯ ХАРАКТЕРИСТИКА РАБОЧЕЙ ПРОГРАММЫ УЧЕБНОЙ ДИСЦИПЛИНЫ </w:t>
      </w:r>
      <w:r w:rsidRPr="007269F6">
        <w:rPr>
          <w:b/>
          <w:caps/>
          <w:sz w:val="28"/>
          <w:szCs w:val="28"/>
        </w:rPr>
        <w:t>оп</w:t>
      </w:r>
      <w:r w:rsidR="00D75C56" w:rsidRPr="007269F6">
        <w:rPr>
          <w:b/>
          <w:sz w:val="28"/>
          <w:szCs w:val="28"/>
        </w:rPr>
        <w:t xml:space="preserve"> .03</w:t>
      </w:r>
      <w:r w:rsidRPr="007269F6">
        <w:rPr>
          <w:b/>
          <w:sz w:val="28"/>
          <w:szCs w:val="28"/>
        </w:rPr>
        <w:t>. ОХРАНА ТРУДА</w:t>
      </w:r>
    </w:p>
    <w:p w:rsidR="00D75C56" w:rsidRPr="007269F6" w:rsidRDefault="00D75C56" w:rsidP="00481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D75C56" w:rsidRPr="007269F6" w:rsidRDefault="00D75C56" w:rsidP="00481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269F6">
        <w:rPr>
          <w:b/>
          <w:sz w:val="28"/>
          <w:szCs w:val="28"/>
        </w:rPr>
        <w:t xml:space="preserve">1.1. Место дисциплины в структуре основной образовательной программы: </w:t>
      </w:r>
      <w:r w:rsidRPr="007269F6">
        <w:rPr>
          <w:sz w:val="28"/>
          <w:szCs w:val="28"/>
        </w:rPr>
        <w:tab/>
      </w:r>
    </w:p>
    <w:p w:rsidR="00D75C56" w:rsidRPr="007269F6" w:rsidRDefault="00D75C56" w:rsidP="00481C2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269F6">
        <w:rPr>
          <w:sz w:val="28"/>
          <w:szCs w:val="28"/>
        </w:rPr>
        <w:t xml:space="preserve">Учебная дисциплина «Охрана труда» является обязательной частью профессионального цикла  основной образовательной программы в соответствии с ФГОС по специальности </w:t>
      </w:r>
      <w:r w:rsidR="007269F6" w:rsidRPr="007269F6">
        <w:rPr>
          <w:sz w:val="28"/>
          <w:szCs w:val="28"/>
        </w:rPr>
        <w:t>35.02.12 «Садово-парковое и ландшафтное строительство»</w:t>
      </w:r>
      <w:r w:rsidRPr="007269F6">
        <w:rPr>
          <w:sz w:val="28"/>
          <w:szCs w:val="28"/>
        </w:rPr>
        <w:t>.</w:t>
      </w:r>
    </w:p>
    <w:p w:rsidR="00D75C56" w:rsidRDefault="00D75C56" w:rsidP="00481C2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7269F6">
        <w:rPr>
          <w:sz w:val="28"/>
          <w:szCs w:val="28"/>
        </w:rPr>
        <w:t>Особое значение дисциплина имеет при формировании и развит</w:t>
      </w:r>
      <w:r w:rsidR="007269F6" w:rsidRPr="007269F6">
        <w:rPr>
          <w:sz w:val="28"/>
          <w:szCs w:val="28"/>
        </w:rPr>
        <w:t>ии ОК1; ОК2; ОК3; ОК4; ОК5; ОК6;ОК7;ОК8;ОК9</w:t>
      </w:r>
      <w:r w:rsidRPr="007269F6">
        <w:rPr>
          <w:i/>
          <w:sz w:val="28"/>
          <w:szCs w:val="28"/>
        </w:rPr>
        <w:t>.</w:t>
      </w:r>
    </w:p>
    <w:p w:rsidR="00481C26" w:rsidRDefault="00481C26" w:rsidP="00481C2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p>
    <w:p w:rsidR="00481C26" w:rsidRDefault="00481C26" w:rsidP="00481C26">
      <w:pPr>
        <w:numPr>
          <w:ilvl w:val="2"/>
          <w:numId w:val="16"/>
        </w:numPr>
        <w:spacing w:line="360" w:lineRule="auto"/>
        <w:ind w:left="1276"/>
        <w:jc w:val="both"/>
        <w:rPr>
          <w:b/>
          <w:sz w:val="28"/>
          <w:szCs w:val="28"/>
        </w:rPr>
      </w:pPr>
      <w:r w:rsidRPr="00EE4512">
        <w:rPr>
          <w:b/>
          <w:sz w:val="28"/>
          <w:szCs w:val="28"/>
        </w:rPr>
        <w:t>Перечень общих компетенций</w:t>
      </w:r>
      <w:r>
        <w:rPr>
          <w:b/>
          <w:sz w:val="28"/>
          <w:szCs w:val="28"/>
        </w:rPr>
        <w:t>, профессиональных компетенций</w:t>
      </w:r>
      <w:r w:rsidRPr="00EE4512">
        <w:rPr>
          <w:b/>
          <w:sz w:val="28"/>
          <w:szCs w:val="28"/>
        </w:rPr>
        <w:t xml:space="preserve"> и личностных результатов:</w:t>
      </w:r>
    </w:p>
    <w:p w:rsidR="00481C26" w:rsidRPr="004A7348" w:rsidRDefault="00481C26" w:rsidP="00481C26">
      <w:pPr>
        <w:pStyle w:val="s1"/>
        <w:shd w:val="clear" w:color="auto" w:fill="FFFFFF"/>
        <w:spacing w:before="0" w:beforeAutospacing="0" w:after="0" w:afterAutospacing="0" w:line="360" w:lineRule="auto"/>
        <w:rPr>
          <w:sz w:val="28"/>
          <w:szCs w:val="28"/>
        </w:rPr>
      </w:pPr>
      <w:r w:rsidRPr="004A7348">
        <w:rPr>
          <w:sz w:val="28"/>
          <w:szCs w:val="28"/>
        </w:rPr>
        <w:t>ОК 1. Понимать сущность и социальную значимость своей будущей профессии, проявлять к ней устойчивый интерес.</w:t>
      </w:r>
    </w:p>
    <w:p w:rsidR="00481C26" w:rsidRPr="004A7348" w:rsidRDefault="00481C26" w:rsidP="00481C26">
      <w:pPr>
        <w:pStyle w:val="s1"/>
        <w:shd w:val="clear" w:color="auto" w:fill="FFFFFF"/>
        <w:spacing w:before="0" w:beforeAutospacing="0" w:after="0" w:afterAutospacing="0" w:line="360" w:lineRule="auto"/>
        <w:rPr>
          <w:sz w:val="28"/>
          <w:szCs w:val="28"/>
        </w:rPr>
      </w:pPr>
      <w:r w:rsidRPr="004A7348">
        <w:rPr>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481C26" w:rsidRPr="004A7348" w:rsidRDefault="00481C26" w:rsidP="00481C26">
      <w:pPr>
        <w:pStyle w:val="s1"/>
        <w:shd w:val="clear" w:color="auto" w:fill="FFFFFF"/>
        <w:spacing w:before="0" w:beforeAutospacing="0" w:after="0" w:afterAutospacing="0" w:line="360" w:lineRule="auto"/>
        <w:rPr>
          <w:sz w:val="28"/>
          <w:szCs w:val="28"/>
        </w:rPr>
      </w:pPr>
      <w:r w:rsidRPr="004A7348">
        <w:rPr>
          <w:sz w:val="28"/>
          <w:szCs w:val="28"/>
        </w:rPr>
        <w:t>ОК 3. Принимать решения в стандартных и нестандартных ситуациях и нести за них ответственность.</w:t>
      </w:r>
    </w:p>
    <w:p w:rsidR="00481C26" w:rsidRPr="004A7348" w:rsidRDefault="00481C26" w:rsidP="00481C26">
      <w:pPr>
        <w:pStyle w:val="s1"/>
        <w:shd w:val="clear" w:color="auto" w:fill="FFFFFF"/>
        <w:spacing w:before="0" w:beforeAutospacing="0" w:after="0" w:afterAutospacing="0" w:line="360" w:lineRule="auto"/>
        <w:rPr>
          <w:sz w:val="28"/>
          <w:szCs w:val="28"/>
        </w:rPr>
      </w:pPr>
      <w:r w:rsidRPr="004A7348">
        <w:rPr>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481C26" w:rsidRPr="004A7348" w:rsidRDefault="00481C26" w:rsidP="00481C26">
      <w:pPr>
        <w:pStyle w:val="s1"/>
        <w:shd w:val="clear" w:color="auto" w:fill="FFFFFF"/>
        <w:spacing w:before="0" w:beforeAutospacing="0" w:after="0" w:afterAutospacing="0" w:line="360" w:lineRule="auto"/>
        <w:rPr>
          <w:sz w:val="28"/>
          <w:szCs w:val="28"/>
        </w:rPr>
      </w:pPr>
      <w:r w:rsidRPr="004A7348">
        <w:rPr>
          <w:sz w:val="28"/>
          <w:szCs w:val="28"/>
        </w:rPr>
        <w:t>ОК 5. Использовать информационно-коммуникационные технологии в профессиональной деятельности.</w:t>
      </w:r>
    </w:p>
    <w:p w:rsidR="00481C26" w:rsidRPr="004A7348" w:rsidRDefault="00481C26" w:rsidP="00481C26">
      <w:pPr>
        <w:pStyle w:val="s1"/>
        <w:shd w:val="clear" w:color="auto" w:fill="FFFFFF"/>
        <w:spacing w:before="0" w:beforeAutospacing="0" w:after="0" w:afterAutospacing="0" w:line="360" w:lineRule="auto"/>
        <w:rPr>
          <w:sz w:val="28"/>
          <w:szCs w:val="28"/>
        </w:rPr>
      </w:pPr>
      <w:r w:rsidRPr="004A7348">
        <w:rPr>
          <w:sz w:val="28"/>
          <w:szCs w:val="28"/>
        </w:rPr>
        <w:t>ОК 6. Работать в коллективе и в команде, эффективно общаться с коллегами, руководством, потребителями.</w:t>
      </w:r>
    </w:p>
    <w:p w:rsidR="00481C26" w:rsidRPr="004A7348" w:rsidRDefault="00481C26" w:rsidP="00481C26">
      <w:pPr>
        <w:pStyle w:val="s1"/>
        <w:shd w:val="clear" w:color="auto" w:fill="FFFFFF"/>
        <w:spacing w:before="0" w:beforeAutospacing="0" w:after="0" w:afterAutospacing="0" w:line="360" w:lineRule="auto"/>
        <w:rPr>
          <w:sz w:val="28"/>
          <w:szCs w:val="28"/>
        </w:rPr>
      </w:pPr>
      <w:r w:rsidRPr="004A7348">
        <w:rPr>
          <w:sz w:val="28"/>
          <w:szCs w:val="28"/>
        </w:rPr>
        <w:t>ОК 7. Брать на себя ответственность за работу членов команды (подчиненных), за результат выполнения заданий.</w:t>
      </w:r>
    </w:p>
    <w:p w:rsidR="00481C26" w:rsidRPr="004A7348" w:rsidRDefault="00481C26" w:rsidP="00481C26">
      <w:pPr>
        <w:pStyle w:val="s1"/>
        <w:shd w:val="clear" w:color="auto" w:fill="FFFFFF"/>
        <w:spacing w:before="0" w:beforeAutospacing="0" w:after="0" w:afterAutospacing="0" w:line="360" w:lineRule="auto"/>
        <w:rPr>
          <w:sz w:val="28"/>
          <w:szCs w:val="28"/>
        </w:rPr>
      </w:pPr>
      <w:r w:rsidRPr="004A7348">
        <w:rPr>
          <w:sz w:val="28"/>
          <w:szCs w:val="28"/>
        </w:rPr>
        <w:lastRenderedPageBreak/>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481C26" w:rsidRPr="004A7348" w:rsidRDefault="00481C26" w:rsidP="00481C26">
      <w:pPr>
        <w:pStyle w:val="s1"/>
        <w:shd w:val="clear" w:color="auto" w:fill="FFFFFF"/>
        <w:spacing w:before="0" w:beforeAutospacing="0" w:after="0" w:afterAutospacing="0" w:line="360" w:lineRule="auto"/>
        <w:rPr>
          <w:sz w:val="28"/>
          <w:szCs w:val="28"/>
        </w:rPr>
      </w:pPr>
      <w:r w:rsidRPr="004A7348">
        <w:rPr>
          <w:sz w:val="28"/>
          <w:szCs w:val="28"/>
        </w:rPr>
        <w:t>ОК 9. Ориентироваться в условиях частой смены технологий в профессиональной деятельности.</w:t>
      </w:r>
    </w:p>
    <w:p w:rsidR="00481C26" w:rsidRDefault="00481C26" w:rsidP="00481C26">
      <w:pPr>
        <w:pStyle w:val="s1"/>
        <w:shd w:val="clear" w:color="auto" w:fill="FFFFFF"/>
        <w:spacing w:before="0" w:beforeAutospacing="0" w:after="0" w:afterAutospacing="0" w:line="360" w:lineRule="auto"/>
        <w:jc w:val="both"/>
        <w:rPr>
          <w:sz w:val="28"/>
          <w:szCs w:val="28"/>
        </w:rPr>
      </w:pPr>
    </w:p>
    <w:p w:rsidR="00481C26" w:rsidRPr="004A7348" w:rsidRDefault="00481C26" w:rsidP="00481C26">
      <w:pPr>
        <w:pStyle w:val="s1"/>
        <w:shd w:val="clear" w:color="auto" w:fill="FFFFFF"/>
        <w:spacing w:before="0" w:beforeAutospacing="0" w:after="0" w:afterAutospacing="0" w:line="360" w:lineRule="auto"/>
        <w:jc w:val="both"/>
        <w:rPr>
          <w:sz w:val="28"/>
          <w:szCs w:val="28"/>
        </w:rPr>
      </w:pPr>
      <w:r w:rsidRPr="004A7348">
        <w:rPr>
          <w:sz w:val="28"/>
          <w:szCs w:val="28"/>
        </w:rPr>
        <w:t>ПК 1.1. Проводить ландшафтный анализ и предпроектную оценку объекта озеленения.</w:t>
      </w:r>
    </w:p>
    <w:p w:rsidR="00481C26" w:rsidRPr="004A7348" w:rsidRDefault="00481C26" w:rsidP="00481C26">
      <w:pPr>
        <w:pStyle w:val="s1"/>
        <w:shd w:val="clear" w:color="auto" w:fill="FFFFFF"/>
        <w:spacing w:before="0" w:beforeAutospacing="0" w:after="0" w:afterAutospacing="0" w:line="360" w:lineRule="auto"/>
        <w:jc w:val="both"/>
        <w:rPr>
          <w:sz w:val="28"/>
          <w:szCs w:val="28"/>
        </w:rPr>
      </w:pPr>
      <w:r w:rsidRPr="004A7348">
        <w:rPr>
          <w:sz w:val="28"/>
          <w:szCs w:val="28"/>
        </w:rPr>
        <w:t>ПК 1.2. Выполнять проектные чертежи объектов озеленения с использованием компьютерных программ.</w:t>
      </w:r>
    </w:p>
    <w:p w:rsidR="00481C26" w:rsidRPr="004A7348" w:rsidRDefault="00481C26" w:rsidP="00481C26">
      <w:pPr>
        <w:pStyle w:val="s1"/>
        <w:shd w:val="clear" w:color="auto" w:fill="FFFFFF"/>
        <w:spacing w:before="0" w:beforeAutospacing="0" w:after="0" w:afterAutospacing="0" w:line="360" w:lineRule="auto"/>
        <w:jc w:val="both"/>
        <w:rPr>
          <w:sz w:val="28"/>
          <w:szCs w:val="28"/>
        </w:rPr>
      </w:pPr>
      <w:r w:rsidRPr="004A7348">
        <w:rPr>
          <w:sz w:val="28"/>
          <w:szCs w:val="28"/>
        </w:rPr>
        <w:t>ПК 1.3. Разрабатывать проектно-сметную документацию.</w:t>
      </w:r>
    </w:p>
    <w:p w:rsidR="00481C26" w:rsidRPr="004A7348" w:rsidRDefault="00481C26" w:rsidP="00481C26">
      <w:pPr>
        <w:pStyle w:val="s1"/>
        <w:shd w:val="clear" w:color="auto" w:fill="FFFFFF"/>
        <w:spacing w:before="0" w:beforeAutospacing="0" w:after="0" w:afterAutospacing="0" w:line="360" w:lineRule="auto"/>
        <w:jc w:val="both"/>
        <w:rPr>
          <w:sz w:val="28"/>
          <w:szCs w:val="28"/>
        </w:rPr>
      </w:pPr>
      <w:r w:rsidRPr="004A7348">
        <w:rPr>
          <w:sz w:val="28"/>
          <w:szCs w:val="28"/>
        </w:rPr>
        <w:t>ПК 2.1. Анализировать спрос на услуги садово-паркового и ландшафтного строительства.</w:t>
      </w:r>
    </w:p>
    <w:p w:rsidR="00481C26" w:rsidRPr="004A7348" w:rsidRDefault="00481C26" w:rsidP="00481C26">
      <w:pPr>
        <w:pStyle w:val="s1"/>
        <w:shd w:val="clear" w:color="auto" w:fill="FFFFFF"/>
        <w:spacing w:before="0" w:beforeAutospacing="0" w:after="0" w:afterAutospacing="0" w:line="360" w:lineRule="auto"/>
        <w:jc w:val="both"/>
        <w:rPr>
          <w:sz w:val="28"/>
          <w:szCs w:val="28"/>
        </w:rPr>
      </w:pPr>
      <w:r w:rsidRPr="004A7348">
        <w:rPr>
          <w:sz w:val="28"/>
          <w:szCs w:val="28"/>
        </w:rPr>
        <w:t>ПК 2.2. Продвигать услуги по садово-парковому и ландшафтному строительству на рынке услуг.</w:t>
      </w:r>
    </w:p>
    <w:p w:rsidR="00481C26" w:rsidRPr="004A7348" w:rsidRDefault="00481C26" w:rsidP="00481C26">
      <w:pPr>
        <w:pStyle w:val="s1"/>
        <w:shd w:val="clear" w:color="auto" w:fill="FFFFFF"/>
        <w:spacing w:before="0" w:beforeAutospacing="0" w:after="0" w:afterAutospacing="0" w:line="360" w:lineRule="auto"/>
        <w:jc w:val="both"/>
        <w:rPr>
          <w:sz w:val="28"/>
          <w:szCs w:val="28"/>
        </w:rPr>
      </w:pPr>
      <w:r w:rsidRPr="004A7348">
        <w:rPr>
          <w:sz w:val="28"/>
          <w:szCs w:val="28"/>
        </w:rPr>
        <w:t>ПК 2.3. Организовывать садово-парковые и ландшафтные работы.</w:t>
      </w:r>
    </w:p>
    <w:p w:rsidR="00481C26" w:rsidRPr="004A7348" w:rsidRDefault="00481C26" w:rsidP="00481C26">
      <w:pPr>
        <w:pStyle w:val="s1"/>
        <w:shd w:val="clear" w:color="auto" w:fill="FFFFFF"/>
        <w:spacing w:before="0" w:beforeAutospacing="0" w:after="0" w:afterAutospacing="0" w:line="360" w:lineRule="auto"/>
        <w:jc w:val="both"/>
        <w:rPr>
          <w:sz w:val="28"/>
          <w:szCs w:val="28"/>
        </w:rPr>
      </w:pPr>
      <w:r w:rsidRPr="004A7348">
        <w:rPr>
          <w:sz w:val="28"/>
          <w:szCs w:val="28"/>
        </w:rPr>
        <w:t>ПК 2.4. Контролировать и оценивать качество садово-парковых и ландшафтных работ.</w:t>
      </w:r>
    </w:p>
    <w:p w:rsidR="00481C26" w:rsidRPr="004A7348" w:rsidRDefault="00481C26" w:rsidP="00481C26">
      <w:pPr>
        <w:pStyle w:val="s1"/>
        <w:shd w:val="clear" w:color="auto" w:fill="FFFFFF"/>
        <w:spacing w:before="0" w:beforeAutospacing="0" w:after="0" w:afterAutospacing="0" w:line="360" w:lineRule="auto"/>
        <w:jc w:val="both"/>
        <w:rPr>
          <w:sz w:val="28"/>
          <w:szCs w:val="28"/>
        </w:rPr>
      </w:pPr>
      <w:r w:rsidRPr="004A7348">
        <w:rPr>
          <w:sz w:val="28"/>
          <w:szCs w:val="28"/>
        </w:rPr>
        <w:t>ПК 3.1. Создавать базу данных о современных технологиях садово-паркового и ландшафтного строительства.</w:t>
      </w:r>
    </w:p>
    <w:p w:rsidR="00481C26" w:rsidRPr="004A7348" w:rsidRDefault="00481C26" w:rsidP="00481C26">
      <w:pPr>
        <w:pStyle w:val="s1"/>
        <w:shd w:val="clear" w:color="auto" w:fill="FFFFFF"/>
        <w:spacing w:before="0" w:beforeAutospacing="0" w:after="0" w:afterAutospacing="0" w:line="360" w:lineRule="auto"/>
        <w:jc w:val="both"/>
        <w:rPr>
          <w:sz w:val="28"/>
          <w:szCs w:val="28"/>
        </w:rPr>
      </w:pPr>
      <w:r w:rsidRPr="004A7348">
        <w:rPr>
          <w:sz w:val="28"/>
          <w:szCs w:val="28"/>
        </w:rPr>
        <w:t>ПК 3.2. Проводить апробацию современных технологий садово-паркового и ландшафтного строительства.</w:t>
      </w:r>
    </w:p>
    <w:p w:rsidR="00481C26" w:rsidRDefault="00481C26" w:rsidP="00481C26">
      <w:pPr>
        <w:pStyle w:val="s1"/>
        <w:shd w:val="clear" w:color="auto" w:fill="FFFFFF"/>
        <w:spacing w:before="0" w:beforeAutospacing="0" w:after="0" w:afterAutospacing="0" w:line="360" w:lineRule="auto"/>
        <w:jc w:val="both"/>
        <w:rPr>
          <w:sz w:val="28"/>
          <w:szCs w:val="28"/>
        </w:rPr>
      </w:pPr>
      <w:r w:rsidRPr="004A7348">
        <w:rPr>
          <w:sz w:val="28"/>
          <w:szCs w:val="28"/>
        </w:rPr>
        <w:t>ПК 3.3. Консультировать заказчиков по вопросам современных технологий в садово-парковом и ландшафтном строительстве.</w:t>
      </w:r>
    </w:p>
    <w:p w:rsidR="00481C26" w:rsidRDefault="00481C26" w:rsidP="00481C26">
      <w:pPr>
        <w:pStyle w:val="s1"/>
        <w:shd w:val="clear" w:color="auto" w:fill="FFFFFF"/>
        <w:spacing w:before="0" w:beforeAutospacing="0" w:after="0" w:afterAutospacing="0" w:line="360" w:lineRule="auto"/>
        <w:jc w:val="both"/>
        <w:rPr>
          <w:sz w:val="28"/>
          <w:szCs w:val="28"/>
        </w:rPr>
      </w:pPr>
    </w:p>
    <w:p w:rsidR="00481C26" w:rsidRPr="00E63957" w:rsidRDefault="00481C26" w:rsidP="00481C26">
      <w:pPr>
        <w:pStyle w:val="s1"/>
        <w:shd w:val="clear" w:color="auto" w:fill="FFFFFF"/>
        <w:spacing w:before="0" w:beforeAutospacing="0" w:after="0" w:afterAutospacing="0" w:line="360" w:lineRule="auto"/>
        <w:jc w:val="both"/>
        <w:rPr>
          <w:sz w:val="28"/>
          <w:szCs w:val="28"/>
        </w:rPr>
      </w:pPr>
      <w:r>
        <w:rPr>
          <w:sz w:val="28"/>
          <w:szCs w:val="28"/>
        </w:rPr>
        <w:t>ЛР</w:t>
      </w:r>
      <w:r w:rsidRPr="00E63957">
        <w:rPr>
          <w:sz w:val="28"/>
          <w:szCs w:val="28"/>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481C26" w:rsidRPr="00E63957" w:rsidRDefault="00481C26" w:rsidP="00481C26">
      <w:pPr>
        <w:pStyle w:val="s1"/>
        <w:shd w:val="clear" w:color="auto" w:fill="FFFFFF"/>
        <w:spacing w:before="0" w:beforeAutospacing="0" w:after="0" w:afterAutospacing="0" w:line="360" w:lineRule="auto"/>
        <w:jc w:val="both"/>
        <w:rPr>
          <w:sz w:val="28"/>
          <w:szCs w:val="28"/>
        </w:rPr>
      </w:pPr>
      <w:r w:rsidRPr="00E63957">
        <w:rPr>
          <w:sz w:val="28"/>
          <w:szCs w:val="28"/>
        </w:rPr>
        <w:lastRenderedPageBreak/>
        <w:t>ЛР 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481C26" w:rsidRPr="00E63957" w:rsidRDefault="00481C26" w:rsidP="00481C26">
      <w:pPr>
        <w:pStyle w:val="s1"/>
        <w:shd w:val="clear" w:color="auto" w:fill="FFFFFF"/>
        <w:spacing w:before="0" w:beforeAutospacing="0" w:after="0" w:afterAutospacing="0" w:line="360" w:lineRule="auto"/>
        <w:jc w:val="both"/>
        <w:rPr>
          <w:sz w:val="28"/>
          <w:szCs w:val="28"/>
        </w:rPr>
      </w:pPr>
      <w:r>
        <w:rPr>
          <w:sz w:val="28"/>
          <w:szCs w:val="28"/>
        </w:rPr>
        <w:t>ЛР</w:t>
      </w:r>
      <w:r w:rsidRPr="00E63957">
        <w:rPr>
          <w:sz w:val="28"/>
          <w:szCs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81C26" w:rsidRPr="00E63957" w:rsidRDefault="00481C26" w:rsidP="00481C26">
      <w:pPr>
        <w:pStyle w:val="s1"/>
        <w:shd w:val="clear" w:color="auto" w:fill="FFFFFF"/>
        <w:spacing w:before="0" w:beforeAutospacing="0" w:after="0" w:afterAutospacing="0" w:line="360" w:lineRule="auto"/>
        <w:jc w:val="both"/>
        <w:rPr>
          <w:sz w:val="28"/>
          <w:szCs w:val="28"/>
        </w:rPr>
      </w:pPr>
      <w:r w:rsidRPr="00E63957">
        <w:rPr>
          <w:sz w:val="28"/>
          <w:szCs w:val="28"/>
        </w:rPr>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481C26" w:rsidRPr="00E63957" w:rsidRDefault="00481C26" w:rsidP="00481C26">
      <w:pPr>
        <w:pStyle w:val="s1"/>
        <w:shd w:val="clear" w:color="auto" w:fill="FFFFFF"/>
        <w:spacing w:before="0" w:beforeAutospacing="0" w:after="0" w:afterAutospacing="0" w:line="360" w:lineRule="auto"/>
        <w:jc w:val="both"/>
        <w:rPr>
          <w:sz w:val="28"/>
          <w:szCs w:val="28"/>
        </w:rPr>
      </w:pPr>
      <w:r w:rsidRPr="00E63957">
        <w:rPr>
          <w:sz w:val="28"/>
          <w:szCs w:val="28"/>
        </w:rPr>
        <w:t>ЛР 16 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профессиональной деятельности.</w:t>
      </w:r>
    </w:p>
    <w:p w:rsidR="00481C26" w:rsidRPr="00E63957" w:rsidRDefault="00481C26" w:rsidP="00481C26">
      <w:pPr>
        <w:pStyle w:val="s1"/>
        <w:shd w:val="clear" w:color="auto" w:fill="FFFFFF"/>
        <w:spacing w:before="0" w:beforeAutospacing="0" w:after="0" w:afterAutospacing="0" w:line="360" w:lineRule="auto"/>
        <w:jc w:val="both"/>
        <w:rPr>
          <w:sz w:val="28"/>
          <w:szCs w:val="28"/>
        </w:rPr>
      </w:pPr>
      <w:r w:rsidRPr="00E63957">
        <w:rPr>
          <w:sz w:val="28"/>
          <w:szCs w:val="28"/>
        </w:rPr>
        <w:t>ЛР 17 Проявляющий сознательное отношение к непрерывному образованию как условию успешной профессиональной и общественной деятельности.</w:t>
      </w:r>
    </w:p>
    <w:p w:rsidR="00481C26" w:rsidRPr="00E63957" w:rsidRDefault="00481C26" w:rsidP="00481C26">
      <w:pPr>
        <w:pStyle w:val="s1"/>
        <w:shd w:val="clear" w:color="auto" w:fill="FFFFFF"/>
        <w:spacing w:before="0" w:beforeAutospacing="0" w:after="0" w:afterAutospacing="0" w:line="360" w:lineRule="auto"/>
        <w:jc w:val="both"/>
        <w:rPr>
          <w:sz w:val="28"/>
          <w:szCs w:val="28"/>
        </w:rPr>
      </w:pPr>
      <w:r w:rsidRPr="00E63957">
        <w:rPr>
          <w:sz w:val="28"/>
          <w:szCs w:val="28"/>
        </w:rPr>
        <w:t>ЛР 27 Работать в коллективе и команде, эффективно взаимодействовать с коллегами, руководством, клиентами.</w:t>
      </w:r>
    </w:p>
    <w:p w:rsidR="00481C26" w:rsidRPr="00E63957" w:rsidRDefault="00481C26" w:rsidP="00481C26">
      <w:pPr>
        <w:pStyle w:val="s1"/>
        <w:shd w:val="clear" w:color="auto" w:fill="FFFFFF"/>
        <w:spacing w:before="0" w:beforeAutospacing="0" w:after="0" w:afterAutospacing="0" w:line="360" w:lineRule="auto"/>
        <w:jc w:val="both"/>
        <w:rPr>
          <w:sz w:val="28"/>
          <w:szCs w:val="28"/>
        </w:rPr>
      </w:pPr>
      <w:r w:rsidRPr="00E63957">
        <w:rPr>
          <w:sz w:val="28"/>
          <w:szCs w:val="28"/>
        </w:rPr>
        <w:t>ЛР30 Проявлять доброжелательность к окружающим, деликатность, чувство такта и готовность оказать услугу каждому кто в ней нуждается.</w:t>
      </w:r>
    </w:p>
    <w:p w:rsidR="00481C26" w:rsidRPr="007269F6" w:rsidRDefault="00481C26" w:rsidP="00481C2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D75C56" w:rsidRPr="007269F6" w:rsidRDefault="00D75C56" w:rsidP="00481C26">
      <w:pPr>
        <w:spacing w:line="360" w:lineRule="auto"/>
        <w:ind w:firstLine="709"/>
        <w:rPr>
          <w:b/>
          <w:sz w:val="28"/>
          <w:szCs w:val="28"/>
        </w:rPr>
      </w:pPr>
      <w:r w:rsidRPr="007269F6">
        <w:rPr>
          <w:b/>
          <w:sz w:val="28"/>
          <w:szCs w:val="28"/>
        </w:rPr>
        <w:t>1.2. Цель и планируемые результаты освоения дисциплины:</w:t>
      </w:r>
    </w:p>
    <w:p w:rsidR="00D75C56" w:rsidRDefault="00D75C56" w:rsidP="00481C26">
      <w:pPr>
        <w:suppressAutoHyphens/>
        <w:spacing w:line="360" w:lineRule="auto"/>
        <w:ind w:firstLine="709"/>
        <w:jc w:val="both"/>
        <w:rPr>
          <w:sz w:val="28"/>
          <w:szCs w:val="28"/>
        </w:rPr>
      </w:pPr>
      <w:r w:rsidRPr="007269F6">
        <w:rPr>
          <w:sz w:val="28"/>
          <w:szCs w:val="28"/>
        </w:rPr>
        <w:t>В рамках программы учебной дисциплины обучающимися осваиваются умения и знания</w:t>
      </w:r>
      <w:r w:rsidR="007269F6">
        <w:rPr>
          <w:sz w:val="28"/>
          <w:szCs w:val="28"/>
        </w:rPr>
        <w:t>:</w:t>
      </w:r>
    </w:p>
    <w:p w:rsidR="007269F6" w:rsidRPr="007269F6" w:rsidRDefault="007269F6" w:rsidP="00D75C56">
      <w:pPr>
        <w:suppressAutoHyphens/>
        <w:ind w:firstLine="709"/>
        <w:jc w:val="both"/>
        <w:rPr>
          <w:sz w:val="28"/>
          <w:szCs w:val="28"/>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3"/>
        <w:gridCol w:w="3307"/>
        <w:gridCol w:w="3448"/>
      </w:tblGrid>
      <w:tr w:rsidR="00D75C56" w:rsidRPr="0006104B" w:rsidTr="00942962">
        <w:trPr>
          <w:trHeight w:val="649"/>
        </w:trPr>
        <w:tc>
          <w:tcPr>
            <w:tcW w:w="1589" w:type="dxa"/>
            <w:hideMark/>
          </w:tcPr>
          <w:p w:rsidR="00D75C56" w:rsidRPr="0006104B" w:rsidRDefault="00D75C56" w:rsidP="00942962">
            <w:pPr>
              <w:suppressAutoHyphens/>
              <w:jc w:val="center"/>
            </w:pPr>
            <w:r w:rsidRPr="0006104B">
              <w:t xml:space="preserve">Код </w:t>
            </w:r>
          </w:p>
          <w:p w:rsidR="00D75C56" w:rsidRPr="0006104B" w:rsidRDefault="00D75C56" w:rsidP="00942962">
            <w:pPr>
              <w:suppressAutoHyphens/>
              <w:jc w:val="center"/>
            </w:pPr>
            <w:r w:rsidRPr="0006104B">
              <w:t>ПК, ОК</w:t>
            </w:r>
            <w:r>
              <w:t>, ЛР</w:t>
            </w:r>
          </w:p>
        </w:tc>
        <w:tc>
          <w:tcPr>
            <w:tcW w:w="3764" w:type="dxa"/>
            <w:hideMark/>
          </w:tcPr>
          <w:p w:rsidR="00D75C56" w:rsidRPr="0006104B" w:rsidRDefault="00D75C56" w:rsidP="00942962">
            <w:pPr>
              <w:suppressAutoHyphens/>
              <w:jc w:val="center"/>
            </w:pPr>
            <w:r w:rsidRPr="0006104B">
              <w:t>Умения</w:t>
            </w:r>
          </w:p>
        </w:tc>
        <w:tc>
          <w:tcPr>
            <w:tcW w:w="3895" w:type="dxa"/>
            <w:hideMark/>
          </w:tcPr>
          <w:p w:rsidR="00D75C56" w:rsidRPr="0006104B" w:rsidRDefault="00D75C56" w:rsidP="00942962">
            <w:pPr>
              <w:suppressAutoHyphens/>
              <w:jc w:val="center"/>
            </w:pPr>
            <w:r w:rsidRPr="0006104B">
              <w:t>Знания</w:t>
            </w:r>
          </w:p>
        </w:tc>
      </w:tr>
      <w:tr w:rsidR="00D75C56" w:rsidRPr="0006104B" w:rsidTr="00942962">
        <w:trPr>
          <w:trHeight w:val="212"/>
        </w:trPr>
        <w:tc>
          <w:tcPr>
            <w:tcW w:w="1589" w:type="dxa"/>
          </w:tcPr>
          <w:p w:rsidR="00D75C56" w:rsidRPr="007269F6" w:rsidRDefault="007269F6" w:rsidP="00942962">
            <w:pPr>
              <w:suppressAutoHyphens/>
              <w:jc w:val="center"/>
            </w:pPr>
            <w:r w:rsidRPr="007269F6">
              <w:t>ПК1.1-1.3; 2.1-2.4;</w:t>
            </w:r>
          </w:p>
          <w:p w:rsidR="007269F6" w:rsidRPr="007269F6" w:rsidRDefault="007269F6" w:rsidP="00942962">
            <w:pPr>
              <w:suppressAutoHyphens/>
              <w:jc w:val="center"/>
            </w:pPr>
            <w:r w:rsidRPr="007269F6">
              <w:t>3.1-3.3</w:t>
            </w:r>
          </w:p>
          <w:p w:rsidR="007269F6" w:rsidRDefault="007269F6" w:rsidP="00942962">
            <w:pPr>
              <w:suppressAutoHyphens/>
              <w:jc w:val="center"/>
            </w:pPr>
            <w:r w:rsidRPr="007269F6">
              <w:t>ОК1-9</w:t>
            </w:r>
            <w:r>
              <w:t>;</w:t>
            </w:r>
          </w:p>
          <w:p w:rsidR="007269F6" w:rsidRPr="0006104B" w:rsidRDefault="007269F6" w:rsidP="00942962">
            <w:pPr>
              <w:suppressAutoHyphens/>
              <w:jc w:val="center"/>
              <w:rPr>
                <w:i/>
              </w:rPr>
            </w:pPr>
            <w:r>
              <w:t>ЛР</w:t>
            </w:r>
            <w:r w:rsidR="00481C26">
              <w:t>5,7.9,13,16,17,27,30</w:t>
            </w:r>
          </w:p>
        </w:tc>
        <w:tc>
          <w:tcPr>
            <w:tcW w:w="3764" w:type="dxa"/>
          </w:tcPr>
          <w:p w:rsidR="007269F6" w:rsidRDefault="007269F6" w:rsidP="007269F6">
            <w:pPr>
              <w:pStyle w:val="s16"/>
              <w:shd w:val="clear" w:color="auto" w:fill="FFFFFF"/>
              <w:spacing w:before="75" w:beforeAutospacing="0" w:after="75" w:afterAutospacing="0"/>
              <w:ind w:left="75" w:right="75"/>
              <w:rPr>
                <w:color w:val="22272F"/>
              </w:rPr>
            </w:pPr>
            <w:r>
              <w:rPr>
                <w:color w:val="22272F"/>
              </w:rPr>
              <w:t>соблюдать санитарные требования;</w:t>
            </w:r>
          </w:p>
          <w:p w:rsidR="007269F6" w:rsidRDefault="007269F6" w:rsidP="007269F6">
            <w:pPr>
              <w:pStyle w:val="s16"/>
              <w:shd w:val="clear" w:color="auto" w:fill="FFFFFF"/>
              <w:spacing w:before="75" w:beforeAutospacing="0" w:after="75" w:afterAutospacing="0"/>
              <w:ind w:left="75" w:right="75"/>
              <w:rPr>
                <w:color w:val="22272F"/>
              </w:rPr>
            </w:pPr>
            <w:r>
              <w:rPr>
                <w:color w:val="22272F"/>
              </w:rPr>
              <w:t xml:space="preserve">использовать Стандарты по безопасности труда, Санитарные нормы и Строительные нормы и </w:t>
            </w:r>
            <w:r>
              <w:rPr>
                <w:color w:val="22272F"/>
              </w:rPr>
              <w:lastRenderedPageBreak/>
              <w:t>правила (далее - СНиП) в профессиональной деятельности;</w:t>
            </w:r>
          </w:p>
          <w:p w:rsidR="007269F6" w:rsidRDefault="007269F6" w:rsidP="007269F6">
            <w:pPr>
              <w:pStyle w:val="s16"/>
              <w:shd w:val="clear" w:color="auto" w:fill="FFFFFF"/>
              <w:spacing w:before="75" w:beforeAutospacing="0" w:after="75" w:afterAutospacing="0"/>
              <w:ind w:left="75" w:right="75"/>
              <w:rPr>
                <w:color w:val="22272F"/>
              </w:rPr>
            </w:pPr>
            <w:r>
              <w:rPr>
                <w:color w:val="22272F"/>
              </w:rPr>
              <w:t>использовать инструкции по электробезопасности оборудования;</w:t>
            </w:r>
          </w:p>
          <w:p w:rsidR="007269F6" w:rsidRDefault="007269F6" w:rsidP="007269F6">
            <w:pPr>
              <w:pStyle w:val="s16"/>
              <w:shd w:val="clear" w:color="auto" w:fill="FFFFFF"/>
              <w:spacing w:before="75" w:beforeAutospacing="0" w:after="75" w:afterAutospacing="0"/>
              <w:ind w:left="75" w:right="75"/>
              <w:rPr>
                <w:color w:val="22272F"/>
              </w:rPr>
            </w:pPr>
            <w:r>
              <w:rPr>
                <w:color w:val="22272F"/>
              </w:rPr>
              <w:t>проводить анализ травмоопасных и вредных факторов в организации;</w:t>
            </w:r>
          </w:p>
          <w:p w:rsidR="007269F6" w:rsidRPr="0006104B" w:rsidRDefault="007269F6" w:rsidP="00942962">
            <w:pPr>
              <w:suppressAutoHyphens/>
              <w:jc w:val="center"/>
              <w:rPr>
                <w:i/>
              </w:rPr>
            </w:pPr>
          </w:p>
        </w:tc>
        <w:tc>
          <w:tcPr>
            <w:tcW w:w="3895" w:type="dxa"/>
          </w:tcPr>
          <w:p w:rsidR="007269F6" w:rsidRDefault="007269F6" w:rsidP="007269F6">
            <w:pPr>
              <w:pStyle w:val="s16"/>
              <w:shd w:val="clear" w:color="auto" w:fill="FFFFFF"/>
              <w:spacing w:before="75" w:beforeAutospacing="0" w:after="75" w:afterAutospacing="0"/>
              <w:ind w:left="75" w:right="75"/>
              <w:rPr>
                <w:color w:val="22272F"/>
              </w:rPr>
            </w:pPr>
            <w:r>
              <w:rPr>
                <w:color w:val="22272F"/>
              </w:rPr>
              <w:lastRenderedPageBreak/>
              <w:t>особенности обеспечения безопасных условий труда в сфере профессиональной деятельности;</w:t>
            </w:r>
          </w:p>
          <w:p w:rsidR="007269F6" w:rsidRDefault="007269F6" w:rsidP="007269F6">
            <w:pPr>
              <w:pStyle w:val="s16"/>
              <w:shd w:val="clear" w:color="auto" w:fill="FFFFFF"/>
              <w:spacing w:before="75" w:beforeAutospacing="0" w:after="75" w:afterAutospacing="0"/>
              <w:ind w:left="75" w:right="75"/>
              <w:rPr>
                <w:color w:val="22272F"/>
              </w:rPr>
            </w:pPr>
            <w:r>
              <w:rPr>
                <w:color w:val="22272F"/>
              </w:rPr>
              <w:t xml:space="preserve">правовые и организационные основы охраны труда в </w:t>
            </w:r>
            <w:r>
              <w:rPr>
                <w:color w:val="22272F"/>
              </w:rPr>
              <w:lastRenderedPageBreak/>
              <w:t>организации;</w:t>
            </w:r>
          </w:p>
          <w:p w:rsidR="007269F6" w:rsidRDefault="007269F6" w:rsidP="007269F6">
            <w:pPr>
              <w:pStyle w:val="s16"/>
              <w:shd w:val="clear" w:color="auto" w:fill="FFFFFF"/>
              <w:spacing w:before="75" w:beforeAutospacing="0" w:after="75" w:afterAutospacing="0"/>
              <w:ind w:left="75" w:right="75"/>
              <w:rPr>
                <w:color w:val="22272F"/>
              </w:rPr>
            </w:pPr>
            <w:r>
              <w:rPr>
                <w:color w:val="22272F"/>
              </w:rPr>
              <w:t>основы безопасности труда и пожарной охраны в сельскохозяйственном производстве, зеленом хозяйстве и объектах озеленения;</w:t>
            </w:r>
          </w:p>
          <w:p w:rsidR="007269F6" w:rsidRDefault="007269F6" w:rsidP="007269F6">
            <w:pPr>
              <w:pStyle w:val="s16"/>
              <w:shd w:val="clear" w:color="auto" w:fill="FFFFFF"/>
              <w:spacing w:before="75" w:beforeAutospacing="0" w:after="75" w:afterAutospacing="0"/>
              <w:ind w:left="75" w:right="75"/>
              <w:rPr>
                <w:color w:val="22272F"/>
              </w:rPr>
            </w:pPr>
            <w:r>
              <w:rPr>
                <w:color w:val="22272F"/>
              </w:rPr>
              <w:t>основы электробезопасности;</w:t>
            </w:r>
          </w:p>
          <w:p w:rsidR="007269F6" w:rsidRPr="0006104B" w:rsidRDefault="007269F6" w:rsidP="00942962">
            <w:pPr>
              <w:suppressAutoHyphens/>
              <w:jc w:val="center"/>
              <w:rPr>
                <w:i/>
              </w:rPr>
            </w:pPr>
          </w:p>
        </w:tc>
      </w:tr>
    </w:tbl>
    <w:p w:rsidR="007269F6" w:rsidRDefault="007269F6" w:rsidP="00EB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B2C44" w:rsidRPr="00E9555E" w:rsidRDefault="00EB2C44" w:rsidP="00E9555E">
      <w:pPr>
        <w:pStyle w:val="a7"/>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E9555E">
        <w:rPr>
          <w:b/>
          <w:sz w:val="28"/>
          <w:szCs w:val="28"/>
        </w:rPr>
        <w:t>СТРУКТУРА И СОДЕРЖАНИЕ УЧЕБНОЙ ДИСЦИПЛИНЫ</w:t>
      </w:r>
    </w:p>
    <w:p w:rsidR="00E9555E" w:rsidRPr="00E9555E" w:rsidRDefault="00E9555E" w:rsidP="00E9555E">
      <w:pPr>
        <w:pStyle w:val="a7"/>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B2C44" w:rsidRPr="007269F6" w:rsidRDefault="00EB2C44" w:rsidP="00EB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sz w:val="28"/>
          <w:szCs w:val="28"/>
          <w:u w:val="single"/>
        </w:rPr>
      </w:pPr>
      <w:r w:rsidRPr="007269F6">
        <w:rPr>
          <w:b/>
          <w:sz w:val="28"/>
          <w:szCs w:val="28"/>
        </w:rPr>
        <w:t>2.1. Объем учебной дисциплины и виды учебной работы</w:t>
      </w:r>
    </w:p>
    <w:p w:rsidR="00EB2C44" w:rsidRPr="007269F6" w:rsidRDefault="00EB2C44" w:rsidP="00EB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EB2C44" w:rsidRPr="00FF3633" w:rsidTr="007D0419">
        <w:trPr>
          <w:trHeight w:val="460"/>
        </w:trPr>
        <w:tc>
          <w:tcPr>
            <w:tcW w:w="7904" w:type="dxa"/>
            <w:shd w:val="clear" w:color="auto" w:fill="auto"/>
          </w:tcPr>
          <w:p w:rsidR="00EB2C44" w:rsidRPr="00FF3633" w:rsidRDefault="00EB2C44" w:rsidP="007D0419">
            <w:pPr>
              <w:jc w:val="center"/>
            </w:pPr>
            <w:r w:rsidRPr="00FF3633">
              <w:rPr>
                <w:b/>
              </w:rPr>
              <w:t>Вид учебной работы</w:t>
            </w:r>
          </w:p>
        </w:tc>
        <w:tc>
          <w:tcPr>
            <w:tcW w:w="1800" w:type="dxa"/>
            <w:shd w:val="clear" w:color="auto" w:fill="auto"/>
          </w:tcPr>
          <w:p w:rsidR="00EB2C44" w:rsidRPr="00FF3633" w:rsidRDefault="00EB2C44" w:rsidP="007D0419">
            <w:pPr>
              <w:jc w:val="center"/>
              <w:rPr>
                <w:i/>
                <w:iCs/>
              </w:rPr>
            </w:pPr>
            <w:r w:rsidRPr="00FF3633">
              <w:rPr>
                <w:b/>
                <w:i/>
                <w:iCs/>
              </w:rPr>
              <w:t>Объем часов</w:t>
            </w:r>
          </w:p>
        </w:tc>
      </w:tr>
      <w:tr w:rsidR="00EB2C44" w:rsidRPr="00FF3633" w:rsidTr="007D0419">
        <w:trPr>
          <w:trHeight w:val="285"/>
        </w:trPr>
        <w:tc>
          <w:tcPr>
            <w:tcW w:w="7904" w:type="dxa"/>
            <w:shd w:val="clear" w:color="auto" w:fill="auto"/>
          </w:tcPr>
          <w:p w:rsidR="00EB2C44" w:rsidRPr="00FF3633" w:rsidRDefault="00EB2C44" w:rsidP="007D0419">
            <w:pPr>
              <w:rPr>
                <w:b/>
              </w:rPr>
            </w:pPr>
            <w:r w:rsidRPr="00FF3633">
              <w:rPr>
                <w:b/>
              </w:rPr>
              <w:t>Максимальная учебная нагрузка (всего)</w:t>
            </w:r>
          </w:p>
        </w:tc>
        <w:tc>
          <w:tcPr>
            <w:tcW w:w="1800" w:type="dxa"/>
            <w:shd w:val="clear" w:color="auto" w:fill="auto"/>
          </w:tcPr>
          <w:p w:rsidR="00EB2C44" w:rsidRPr="00FF3633" w:rsidRDefault="00B63A49" w:rsidP="007D0419">
            <w:pPr>
              <w:jc w:val="center"/>
              <w:rPr>
                <w:i/>
                <w:iCs/>
              </w:rPr>
            </w:pPr>
            <w:r w:rsidRPr="00FF3633">
              <w:rPr>
                <w:i/>
                <w:iCs/>
              </w:rPr>
              <w:t>69</w:t>
            </w:r>
          </w:p>
        </w:tc>
      </w:tr>
      <w:tr w:rsidR="00EB2C44" w:rsidRPr="00FF3633" w:rsidTr="007D0419">
        <w:tc>
          <w:tcPr>
            <w:tcW w:w="7904" w:type="dxa"/>
            <w:shd w:val="clear" w:color="auto" w:fill="auto"/>
          </w:tcPr>
          <w:p w:rsidR="00EB2C44" w:rsidRPr="00FF3633" w:rsidRDefault="00EB2C44" w:rsidP="007D0419">
            <w:pPr>
              <w:jc w:val="both"/>
            </w:pPr>
            <w:r w:rsidRPr="00FF3633">
              <w:rPr>
                <w:b/>
              </w:rPr>
              <w:t xml:space="preserve">Обязательная аудиторная учебная нагрузка (всего) </w:t>
            </w:r>
          </w:p>
        </w:tc>
        <w:tc>
          <w:tcPr>
            <w:tcW w:w="1800" w:type="dxa"/>
            <w:shd w:val="clear" w:color="auto" w:fill="auto"/>
          </w:tcPr>
          <w:p w:rsidR="00EB2C44" w:rsidRPr="00FF3633" w:rsidRDefault="00B63A49" w:rsidP="007D0419">
            <w:pPr>
              <w:jc w:val="center"/>
              <w:rPr>
                <w:i/>
                <w:iCs/>
              </w:rPr>
            </w:pPr>
            <w:r w:rsidRPr="00FF3633">
              <w:rPr>
                <w:i/>
                <w:iCs/>
              </w:rPr>
              <w:t>46</w:t>
            </w:r>
          </w:p>
        </w:tc>
      </w:tr>
      <w:tr w:rsidR="00EB2C44" w:rsidRPr="00FF3633" w:rsidTr="007D0419">
        <w:tc>
          <w:tcPr>
            <w:tcW w:w="7904" w:type="dxa"/>
            <w:shd w:val="clear" w:color="auto" w:fill="auto"/>
          </w:tcPr>
          <w:p w:rsidR="00EB2C44" w:rsidRPr="00FF3633" w:rsidRDefault="00EB2C44" w:rsidP="007D0419">
            <w:pPr>
              <w:jc w:val="both"/>
            </w:pPr>
            <w:r w:rsidRPr="00FF3633">
              <w:t>в том числе:</w:t>
            </w:r>
          </w:p>
        </w:tc>
        <w:tc>
          <w:tcPr>
            <w:tcW w:w="1800" w:type="dxa"/>
            <w:shd w:val="clear" w:color="auto" w:fill="auto"/>
          </w:tcPr>
          <w:p w:rsidR="00EB2C44" w:rsidRPr="00FF3633" w:rsidRDefault="00EB2C44" w:rsidP="007D0419">
            <w:pPr>
              <w:jc w:val="center"/>
              <w:rPr>
                <w:i/>
                <w:iCs/>
              </w:rPr>
            </w:pPr>
          </w:p>
        </w:tc>
      </w:tr>
      <w:tr w:rsidR="00EB2C44" w:rsidRPr="00FF3633" w:rsidTr="007D0419">
        <w:tc>
          <w:tcPr>
            <w:tcW w:w="7904" w:type="dxa"/>
            <w:shd w:val="clear" w:color="auto" w:fill="auto"/>
          </w:tcPr>
          <w:p w:rsidR="00EB2C44" w:rsidRPr="00FF3633" w:rsidRDefault="00EB2C44" w:rsidP="007D0419">
            <w:pPr>
              <w:jc w:val="both"/>
            </w:pPr>
            <w:r w:rsidRPr="00FF3633">
              <w:t xml:space="preserve">     практические занятия</w:t>
            </w:r>
          </w:p>
        </w:tc>
        <w:tc>
          <w:tcPr>
            <w:tcW w:w="1800" w:type="dxa"/>
            <w:shd w:val="clear" w:color="auto" w:fill="auto"/>
          </w:tcPr>
          <w:p w:rsidR="00EB2C44" w:rsidRPr="00FF3633" w:rsidRDefault="00EB2C44" w:rsidP="007D0419">
            <w:pPr>
              <w:jc w:val="center"/>
              <w:rPr>
                <w:i/>
                <w:iCs/>
              </w:rPr>
            </w:pPr>
            <w:r w:rsidRPr="00FF3633">
              <w:rPr>
                <w:i/>
                <w:iCs/>
              </w:rPr>
              <w:t>1</w:t>
            </w:r>
            <w:r w:rsidR="00B63A49" w:rsidRPr="00FF3633">
              <w:rPr>
                <w:i/>
                <w:iCs/>
              </w:rPr>
              <w:t>6</w:t>
            </w:r>
          </w:p>
        </w:tc>
      </w:tr>
      <w:tr w:rsidR="00EB2C44" w:rsidRPr="00FF3633" w:rsidTr="007D0419">
        <w:tc>
          <w:tcPr>
            <w:tcW w:w="7904" w:type="dxa"/>
            <w:shd w:val="clear" w:color="auto" w:fill="auto"/>
          </w:tcPr>
          <w:p w:rsidR="00EB2C44" w:rsidRPr="00FF3633" w:rsidRDefault="00EB2C44" w:rsidP="007D0419">
            <w:pPr>
              <w:jc w:val="both"/>
              <w:rPr>
                <w:b/>
              </w:rPr>
            </w:pPr>
            <w:r w:rsidRPr="00FF3633">
              <w:rPr>
                <w:b/>
              </w:rPr>
              <w:t>Самостоятельная работа студента (всего)</w:t>
            </w:r>
          </w:p>
        </w:tc>
        <w:tc>
          <w:tcPr>
            <w:tcW w:w="1800" w:type="dxa"/>
            <w:shd w:val="clear" w:color="auto" w:fill="auto"/>
          </w:tcPr>
          <w:p w:rsidR="00EB2C44" w:rsidRPr="00FF3633" w:rsidRDefault="00B63A49" w:rsidP="007D0419">
            <w:pPr>
              <w:jc w:val="center"/>
              <w:rPr>
                <w:i/>
                <w:iCs/>
              </w:rPr>
            </w:pPr>
            <w:r w:rsidRPr="00FF3633">
              <w:rPr>
                <w:i/>
                <w:iCs/>
              </w:rPr>
              <w:t>23</w:t>
            </w:r>
          </w:p>
        </w:tc>
      </w:tr>
      <w:tr w:rsidR="00EB2C44" w:rsidRPr="00FF3633" w:rsidTr="007D0419">
        <w:tc>
          <w:tcPr>
            <w:tcW w:w="7904" w:type="dxa"/>
            <w:shd w:val="clear" w:color="auto" w:fill="auto"/>
          </w:tcPr>
          <w:p w:rsidR="00EB2C44" w:rsidRPr="00FF3633" w:rsidRDefault="00EB2C44" w:rsidP="007D0419">
            <w:pPr>
              <w:jc w:val="both"/>
            </w:pPr>
            <w:r w:rsidRPr="00FF3633">
              <w:t>в том числе:</w:t>
            </w:r>
          </w:p>
          <w:p w:rsidR="00EB2C44" w:rsidRPr="00FF3633" w:rsidRDefault="00EB2C44" w:rsidP="007D0419">
            <w:pPr>
              <w:jc w:val="both"/>
            </w:pPr>
            <w:r w:rsidRPr="00FF3633">
              <w:t>домашняя работа</w:t>
            </w:r>
          </w:p>
        </w:tc>
        <w:tc>
          <w:tcPr>
            <w:tcW w:w="1800" w:type="dxa"/>
            <w:shd w:val="clear" w:color="auto" w:fill="auto"/>
          </w:tcPr>
          <w:p w:rsidR="00EB2C44" w:rsidRPr="00FF3633" w:rsidRDefault="00172B5A" w:rsidP="007D0419">
            <w:pPr>
              <w:jc w:val="center"/>
              <w:rPr>
                <w:i/>
                <w:iCs/>
              </w:rPr>
            </w:pPr>
            <w:r w:rsidRPr="00FF3633">
              <w:rPr>
                <w:i/>
                <w:iCs/>
              </w:rPr>
              <w:t>23</w:t>
            </w:r>
          </w:p>
        </w:tc>
      </w:tr>
    </w:tbl>
    <w:p w:rsidR="00EB2C44" w:rsidRDefault="00EB2C44" w:rsidP="00EB2C4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pPr>
    </w:p>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Pr="00A20A8B" w:rsidRDefault="00EB2C44" w:rsidP="00EB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EB2C44" w:rsidRPr="00A20A8B" w:rsidSect="003334BD">
          <w:headerReference w:type="default" r:id="rId8"/>
          <w:footerReference w:type="even" r:id="rId9"/>
          <w:footerReference w:type="default" r:id="rId10"/>
          <w:pgSz w:w="11906" w:h="16838"/>
          <w:pgMar w:top="1134" w:right="850" w:bottom="1134" w:left="1701" w:header="708" w:footer="708" w:gutter="0"/>
          <w:cols w:space="720"/>
          <w:titlePg/>
          <w:docGrid w:linePitch="326"/>
        </w:sectPr>
      </w:pPr>
    </w:p>
    <w:tbl>
      <w:tblPr>
        <w:tblW w:w="17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0"/>
        <w:gridCol w:w="9624"/>
        <w:gridCol w:w="1275"/>
        <w:gridCol w:w="2486"/>
        <w:gridCol w:w="1375"/>
      </w:tblGrid>
      <w:tr w:rsidR="00EB2C44" w:rsidRPr="00FF3633" w:rsidTr="00397E17">
        <w:trPr>
          <w:gridAfter w:val="1"/>
          <w:wAfter w:w="1375" w:type="dxa"/>
          <w:trHeight w:val="20"/>
        </w:trPr>
        <w:tc>
          <w:tcPr>
            <w:tcW w:w="2250" w:type="dxa"/>
          </w:tcPr>
          <w:p w:rsidR="00EB2C44" w:rsidRPr="00FF3633" w:rsidRDefault="00EB2C44"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F3633">
              <w:rPr>
                <w:b/>
                <w:bCs/>
              </w:rPr>
              <w:lastRenderedPageBreak/>
              <w:t>Наименование разделов и тем</w:t>
            </w:r>
          </w:p>
        </w:tc>
        <w:tc>
          <w:tcPr>
            <w:tcW w:w="9624" w:type="dxa"/>
          </w:tcPr>
          <w:p w:rsidR="007269F6" w:rsidRDefault="007269F6"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EB2C44" w:rsidRDefault="00EB2C44"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F3633">
              <w:rPr>
                <w:b/>
                <w:bCs/>
              </w:rPr>
              <w:t>Содержание учебного материала, практические работы, самостоятельная работа обучающихся</w:t>
            </w:r>
            <w:r w:rsidR="007269F6">
              <w:rPr>
                <w:b/>
                <w:bCs/>
              </w:rPr>
              <w:t>.</w:t>
            </w:r>
          </w:p>
          <w:p w:rsidR="007269F6" w:rsidRPr="00FF3633" w:rsidRDefault="007269F6"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275" w:type="dxa"/>
            <w:shd w:val="clear" w:color="auto" w:fill="auto"/>
          </w:tcPr>
          <w:p w:rsidR="007269F6" w:rsidRDefault="007269F6"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EB2C44" w:rsidRPr="00FF3633" w:rsidRDefault="00EB2C44"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F3633">
              <w:rPr>
                <w:b/>
                <w:bCs/>
              </w:rPr>
              <w:t>Объем часов</w:t>
            </w:r>
          </w:p>
        </w:tc>
        <w:tc>
          <w:tcPr>
            <w:tcW w:w="2486" w:type="dxa"/>
          </w:tcPr>
          <w:p w:rsidR="007269F6" w:rsidRDefault="007269F6"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EB2C44" w:rsidRPr="00397E17" w:rsidRDefault="00397E17"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97E17">
              <w:rPr>
                <w:b/>
                <w:bCs/>
              </w:rPr>
              <w:t>Коды ПК, ОК и личностных результатов, формированию которых способствует элемент программы</w:t>
            </w:r>
          </w:p>
          <w:p w:rsidR="007269F6" w:rsidRPr="00FF3633" w:rsidRDefault="007269F6"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EB2C44" w:rsidRPr="00FF3633" w:rsidTr="00397E17">
        <w:trPr>
          <w:gridAfter w:val="1"/>
          <w:wAfter w:w="1375" w:type="dxa"/>
          <w:trHeight w:val="20"/>
        </w:trPr>
        <w:tc>
          <w:tcPr>
            <w:tcW w:w="2250" w:type="dxa"/>
          </w:tcPr>
          <w:p w:rsidR="00C46804" w:rsidRDefault="00C46804"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B2C44" w:rsidRPr="00FF3633" w:rsidRDefault="00EB2C44"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FF3633">
              <w:rPr>
                <w:b/>
                <w:bCs/>
              </w:rPr>
              <w:t>1</w:t>
            </w:r>
          </w:p>
        </w:tc>
        <w:tc>
          <w:tcPr>
            <w:tcW w:w="9624" w:type="dxa"/>
          </w:tcPr>
          <w:p w:rsidR="00C46804" w:rsidRDefault="00C46804"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B2C44" w:rsidRDefault="00EB2C44"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FF3633">
              <w:rPr>
                <w:b/>
                <w:bCs/>
              </w:rPr>
              <w:t>2</w:t>
            </w:r>
          </w:p>
          <w:p w:rsidR="00C46804" w:rsidRPr="00FF3633" w:rsidRDefault="00C46804"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1275" w:type="dxa"/>
            <w:shd w:val="clear" w:color="auto" w:fill="auto"/>
          </w:tcPr>
          <w:p w:rsidR="00C46804" w:rsidRDefault="00C46804"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B2C44" w:rsidRPr="00FF3633" w:rsidRDefault="00EB2C44"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FF3633">
              <w:rPr>
                <w:b/>
                <w:bCs/>
              </w:rPr>
              <w:t>3</w:t>
            </w:r>
          </w:p>
        </w:tc>
        <w:tc>
          <w:tcPr>
            <w:tcW w:w="2486" w:type="dxa"/>
          </w:tcPr>
          <w:p w:rsidR="00C46804" w:rsidRDefault="00C46804"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B2C44" w:rsidRPr="00FF3633" w:rsidRDefault="00EB2C44"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FF3633">
              <w:rPr>
                <w:b/>
                <w:bCs/>
              </w:rPr>
              <w:t>4</w:t>
            </w:r>
          </w:p>
        </w:tc>
      </w:tr>
      <w:tr w:rsidR="00D80484" w:rsidRPr="00FF3633" w:rsidTr="00397E17">
        <w:trPr>
          <w:gridAfter w:val="1"/>
          <w:wAfter w:w="1375" w:type="dxa"/>
          <w:trHeight w:val="20"/>
        </w:trPr>
        <w:tc>
          <w:tcPr>
            <w:tcW w:w="2250" w:type="dxa"/>
          </w:tcPr>
          <w:p w:rsidR="00F54B13" w:rsidRDefault="00F54B13" w:rsidP="00F54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D80484" w:rsidRDefault="00D80484"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F3633">
              <w:rPr>
                <w:b/>
                <w:bCs/>
              </w:rPr>
              <w:t>Раздел 1.</w:t>
            </w:r>
            <w:r w:rsidR="00E9555E">
              <w:rPr>
                <w:b/>
                <w:bCs/>
              </w:rPr>
              <w:t xml:space="preserve"> </w:t>
            </w:r>
          </w:p>
          <w:p w:rsidR="00E9555E" w:rsidRPr="00FF3633" w:rsidRDefault="00E9555E"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Управление охраной труда.</w:t>
            </w:r>
          </w:p>
          <w:p w:rsidR="00D80484" w:rsidRPr="00FF3633" w:rsidRDefault="00D80484"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624" w:type="dxa"/>
          </w:tcPr>
          <w:p w:rsidR="00D80484" w:rsidRPr="00FF3633" w:rsidRDefault="00D80484"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1275" w:type="dxa"/>
            <w:shd w:val="clear" w:color="auto" w:fill="auto"/>
          </w:tcPr>
          <w:p w:rsidR="00F54B13" w:rsidRPr="000241C0" w:rsidRDefault="00F54B13"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F54B13" w:rsidRPr="000241C0" w:rsidRDefault="00F54B13"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F54B13" w:rsidRPr="000241C0" w:rsidRDefault="00F54B13"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D80484" w:rsidRPr="000241C0" w:rsidRDefault="00FC47E0"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12/8/4</w:t>
            </w:r>
          </w:p>
        </w:tc>
        <w:tc>
          <w:tcPr>
            <w:tcW w:w="2486" w:type="dxa"/>
            <w:shd w:val="clear" w:color="auto" w:fill="auto"/>
          </w:tcPr>
          <w:p w:rsidR="00D80484" w:rsidRPr="00397E17" w:rsidRDefault="00D80484" w:rsidP="00397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97E17" w:rsidRPr="00FF3633" w:rsidTr="00397E17">
        <w:trPr>
          <w:gridAfter w:val="1"/>
          <w:wAfter w:w="1375" w:type="dxa"/>
          <w:trHeight w:val="20"/>
        </w:trPr>
        <w:tc>
          <w:tcPr>
            <w:tcW w:w="2250" w:type="dxa"/>
            <w:vMerge w:val="restart"/>
          </w:tcPr>
          <w:p w:rsidR="00397E17" w:rsidRDefault="00397E17"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397E17" w:rsidRDefault="00397E17" w:rsidP="00E9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F3633">
              <w:rPr>
                <w:bCs/>
              </w:rPr>
              <w:t xml:space="preserve">Тема 1.1. </w:t>
            </w:r>
          </w:p>
          <w:p w:rsidR="00E9555E" w:rsidRDefault="00E9555E" w:rsidP="00E9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Законодательство в области охраны труда.</w:t>
            </w:r>
          </w:p>
        </w:tc>
        <w:tc>
          <w:tcPr>
            <w:tcW w:w="9624" w:type="dxa"/>
          </w:tcPr>
          <w:p w:rsidR="00397E17" w:rsidRPr="00FF3633" w:rsidRDefault="00397E17"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1275" w:type="dxa"/>
            <w:shd w:val="clear" w:color="auto" w:fill="auto"/>
          </w:tcPr>
          <w:p w:rsidR="00397E17" w:rsidRPr="000241C0" w:rsidRDefault="00397E17" w:rsidP="00E9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397E17" w:rsidRPr="000241C0" w:rsidRDefault="00397E17" w:rsidP="00E9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0241C0">
              <w:rPr>
                <w:bCs/>
              </w:rPr>
              <w:t>6</w:t>
            </w:r>
          </w:p>
          <w:p w:rsidR="00397E17" w:rsidRPr="000241C0" w:rsidRDefault="00397E17" w:rsidP="00E9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2486" w:type="dxa"/>
            <w:vMerge w:val="restart"/>
            <w:shd w:val="clear" w:color="auto" w:fill="auto"/>
          </w:tcPr>
          <w:p w:rsidR="00397E17" w:rsidRPr="000241C0" w:rsidRDefault="00397E17"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397E17" w:rsidRPr="000241C0" w:rsidRDefault="00397E17"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397E17" w:rsidRDefault="00397E17"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p w:rsidR="00481C26" w:rsidRPr="000241C0" w:rsidRDefault="00481C26"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397E17" w:rsidRPr="000241C0" w:rsidRDefault="00397E17"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481C26" w:rsidRPr="007269F6" w:rsidRDefault="00481C26" w:rsidP="00481C26">
            <w:pPr>
              <w:suppressAutoHyphens/>
              <w:jc w:val="center"/>
            </w:pPr>
            <w:r w:rsidRPr="007269F6">
              <w:t>ПК1.1-1.3; 2.1-2.4;</w:t>
            </w:r>
          </w:p>
          <w:p w:rsidR="00481C26" w:rsidRPr="007269F6" w:rsidRDefault="00481C26" w:rsidP="00481C26">
            <w:pPr>
              <w:suppressAutoHyphens/>
              <w:jc w:val="center"/>
            </w:pPr>
            <w:r w:rsidRPr="007269F6">
              <w:t>3.1-3.3</w:t>
            </w:r>
          </w:p>
          <w:p w:rsidR="00481C26" w:rsidRDefault="00481C26" w:rsidP="00481C26">
            <w:pPr>
              <w:suppressAutoHyphens/>
              <w:jc w:val="center"/>
            </w:pPr>
            <w:r w:rsidRPr="007269F6">
              <w:t>ОК1-9</w:t>
            </w:r>
            <w:r>
              <w:t>;</w:t>
            </w:r>
          </w:p>
          <w:p w:rsidR="00397E17" w:rsidRPr="000241C0" w:rsidRDefault="00481C26" w:rsidP="00481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t>ЛР5,7.9,13,16,17,27,30</w:t>
            </w:r>
          </w:p>
          <w:p w:rsidR="00397E17" w:rsidRPr="000241C0" w:rsidRDefault="00397E17"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397E17" w:rsidRPr="000241C0" w:rsidRDefault="00397E17"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397E17" w:rsidRPr="000241C0" w:rsidRDefault="00397E17"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397E17" w:rsidRPr="000241C0" w:rsidRDefault="00397E17"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397E17" w:rsidRPr="000241C0" w:rsidRDefault="00397E17"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397E17" w:rsidRPr="000241C0" w:rsidRDefault="00397E17"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397E17" w:rsidRPr="000241C0" w:rsidRDefault="00397E17"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397E17" w:rsidRPr="00FF3633" w:rsidTr="00397E17">
        <w:trPr>
          <w:gridAfter w:val="1"/>
          <w:wAfter w:w="1375" w:type="dxa"/>
          <w:trHeight w:val="20"/>
        </w:trPr>
        <w:tc>
          <w:tcPr>
            <w:tcW w:w="2250" w:type="dxa"/>
            <w:vMerge/>
          </w:tcPr>
          <w:p w:rsidR="00397E17" w:rsidRPr="00FF3633" w:rsidRDefault="00397E17"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9624" w:type="dxa"/>
          </w:tcPr>
          <w:p w:rsidR="00397E17" w:rsidRDefault="00397E17" w:rsidP="00FF363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p>
          <w:p w:rsidR="00397E17" w:rsidRPr="00FF3633" w:rsidRDefault="00E9555E" w:rsidP="00EB2C44">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Pr>
                <w:bCs/>
              </w:rPr>
              <w:t>Законодательная и нормативная база охраны труда.</w:t>
            </w:r>
          </w:p>
        </w:tc>
        <w:tc>
          <w:tcPr>
            <w:tcW w:w="1275" w:type="dxa"/>
            <w:shd w:val="clear" w:color="auto" w:fill="auto"/>
          </w:tcPr>
          <w:p w:rsidR="00397E17" w:rsidRPr="000241C0" w:rsidRDefault="00397E17" w:rsidP="00E9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397E17" w:rsidRPr="000241C0" w:rsidRDefault="00397E17" w:rsidP="00E9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0241C0">
              <w:rPr>
                <w:bCs/>
              </w:rPr>
              <w:t>2</w:t>
            </w:r>
          </w:p>
          <w:p w:rsidR="00397E17" w:rsidRPr="000241C0" w:rsidRDefault="00397E17" w:rsidP="00E9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2486" w:type="dxa"/>
            <w:vMerge/>
            <w:shd w:val="clear" w:color="auto" w:fill="auto"/>
          </w:tcPr>
          <w:p w:rsidR="00397E17" w:rsidRPr="000241C0" w:rsidRDefault="00397E17"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397E17" w:rsidRPr="00FF3633" w:rsidTr="00397E17">
        <w:trPr>
          <w:gridAfter w:val="1"/>
          <w:wAfter w:w="1375" w:type="dxa"/>
          <w:trHeight w:val="20"/>
        </w:trPr>
        <w:tc>
          <w:tcPr>
            <w:tcW w:w="2250" w:type="dxa"/>
            <w:vMerge/>
          </w:tcPr>
          <w:p w:rsidR="00397E17" w:rsidRPr="00FF3633" w:rsidRDefault="00397E17"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9624" w:type="dxa"/>
          </w:tcPr>
          <w:p w:rsidR="00397E17" w:rsidRDefault="00397E17" w:rsidP="00FF363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p>
          <w:p w:rsidR="00397E17" w:rsidRDefault="00397E17" w:rsidP="00FF363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p>
          <w:p w:rsidR="00397E17" w:rsidRDefault="00E9555E" w:rsidP="00FF3633">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Pr>
                <w:bCs/>
              </w:rPr>
              <w:t>Контроль и надзор за охраной труда.</w:t>
            </w:r>
          </w:p>
          <w:p w:rsidR="00397E17" w:rsidRPr="00FF3633" w:rsidRDefault="00397E17" w:rsidP="00FF363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p>
        </w:tc>
        <w:tc>
          <w:tcPr>
            <w:tcW w:w="1275" w:type="dxa"/>
            <w:shd w:val="clear" w:color="auto" w:fill="auto"/>
          </w:tcPr>
          <w:p w:rsidR="00FC47E0" w:rsidRDefault="00FC47E0" w:rsidP="00E9555E">
            <w:pPr>
              <w:tabs>
                <w:tab w:val="left" w:pos="6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60"/>
              <w:jc w:val="center"/>
              <w:rPr>
                <w:bCs/>
              </w:rPr>
            </w:pPr>
          </w:p>
          <w:p w:rsidR="00FC47E0" w:rsidRDefault="00FC47E0" w:rsidP="00E9555E">
            <w:pPr>
              <w:tabs>
                <w:tab w:val="left" w:pos="6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60"/>
              <w:jc w:val="center"/>
              <w:rPr>
                <w:bCs/>
              </w:rPr>
            </w:pPr>
          </w:p>
          <w:p w:rsidR="00397E17" w:rsidRPr="000241C0" w:rsidRDefault="00397E17" w:rsidP="00E9555E">
            <w:pPr>
              <w:tabs>
                <w:tab w:val="left" w:pos="6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60"/>
              <w:jc w:val="center"/>
              <w:rPr>
                <w:bCs/>
              </w:rPr>
            </w:pPr>
            <w:r w:rsidRPr="000241C0">
              <w:rPr>
                <w:bCs/>
              </w:rPr>
              <w:t>2</w:t>
            </w:r>
          </w:p>
        </w:tc>
        <w:tc>
          <w:tcPr>
            <w:tcW w:w="2486" w:type="dxa"/>
            <w:vMerge/>
          </w:tcPr>
          <w:p w:rsidR="00397E17" w:rsidRPr="000241C0" w:rsidRDefault="00397E17"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397E17" w:rsidRPr="00FF3633" w:rsidTr="00397E17">
        <w:trPr>
          <w:trHeight w:val="20"/>
        </w:trPr>
        <w:tc>
          <w:tcPr>
            <w:tcW w:w="2250" w:type="dxa"/>
            <w:vMerge/>
          </w:tcPr>
          <w:p w:rsidR="00397E17" w:rsidRPr="00FF3633" w:rsidRDefault="00397E17" w:rsidP="00F54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9624" w:type="dxa"/>
          </w:tcPr>
          <w:p w:rsidR="00397E17" w:rsidRDefault="00397E17" w:rsidP="007269F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p w:rsidR="00397E17" w:rsidRDefault="00E9555E" w:rsidP="00A671AB">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Обучение безопасным приёмам труда.</w:t>
            </w:r>
          </w:p>
          <w:p w:rsidR="00397E17" w:rsidRPr="00FF3633" w:rsidRDefault="00397E17" w:rsidP="007269F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1275" w:type="dxa"/>
            <w:shd w:val="clear" w:color="auto" w:fill="auto"/>
          </w:tcPr>
          <w:p w:rsidR="00397E17" w:rsidRPr="000241C0" w:rsidRDefault="00397E17" w:rsidP="00E9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397E17" w:rsidRPr="000241C0" w:rsidRDefault="00397E17" w:rsidP="00E9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0241C0">
              <w:rPr>
                <w:bCs/>
              </w:rPr>
              <w:t>2</w:t>
            </w:r>
          </w:p>
        </w:tc>
        <w:tc>
          <w:tcPr>
            <w:tcW w:w="2486" w:type="dxa"/>
            <w:vMerge/>
          </w:tcPr>
          <w:p w:rsidR="00397E17" w:rsidRPr="000241C0" w:rsidRDefault="00397E17"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375" w:type="dxa"/>
            <w:vMerge w:val="restart"/>
            <w:tcBorders>
              <w:top w:val="nil"/>
            </w:tcBorders>
          </w:tcPr>
          <w:p w:rsidR="00397E17" w:rsidRPr="00FF3633" w:rsidRDefault="00397E17"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397E17" w:rsidRPr="00FF3633" w:rsidTr="00397E17">
        <w:trPr>
          <w:trHeight w:val="20"/>
        </w:trPr>
        <w:tc>
          <w:tcPr>
            <w:tcW w:w="2250" w:type="dxa"/>
            <w:vMerge/>
          </w:tcPr>
          <w:p w:rsidR="00397E17" w:rsidRPr="00FF3633" w:rsidRDefault="00397E17"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624" w:type="dxa"/>
          </w:tcPr>
          <w:p w:rsidR="00397E17" w:rsidRDefault="00397E17" w:rsidP="00FF363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p w:rsidR="00397E17" w:rsidRPr="00E9555E" w:rsidRDefault="00E9555E" w:rsidP="00397E17">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Ответственность за несоблюдение правил охраны труда.</w:t>
            </w:r>
          </w:p>
        </w:tc>
        <w:tc>
          <w:tcPr>
            <w:tcW w:w="1275" w:type="dxa"/>
            <w:shd w:val="clear" w:color="auto" w:fill="auto"/>
          </w:tcPr>
          <w:p w:rsidR="00397E17" w:rsidRPr="000241C0" w:rsidRDefault="00397E17" w:rsidP="00E9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397E17" w:rsidRPr="000241C0" w:rsidRDefault="00397E17" w:rsidP="00E9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0241C0">
              <w:rPr>
                <w:bCs/>
              </w:rPr>
              <w:t>2</w:t>
            </w:r>
          </w:p>
        </w:tc>
        <w:tc>
          <w:tcPr>
            <w:tcW w:w="2486" w:type="dxa"/>
            <w:vMerge/>
          </w:tcPr>
          <w:p w:rsidR="00397E17" w:rsidRPr="000241C0" w:rsidRDefault="00397E17"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375" w:type="dxa"/>
            <w:vMerge/>
          </w:tcPr>
          <w:p w:rsidR="00397E17" w:rsidRPr="00FF3633" w:rsidRDefault="00397E17"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397E17" w:rsidRPr="00FF3633" w:rsidTr="00397E17">
        <w:trPr>
          <w:trHeight w:val="20"/>
        </w:trPr>
        <w:tc>
          <w:tcPr>
            <w:tcW w:w="2250" w:type="dxa"/>
            <w:vMerge/>
          </w:tcPr>
          <w:p w:rsidR="00397E17" w:rsidRPr="00FF3633" w:rsidRDefault="00397E17"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624" w:type="dxa"/>
          </w:tcPr>
          <w:p w:rsidR="00397E17" w:rsidRPr="00A671AB" w:rsidRDefault="00397E17" w:rsidP="000F7C7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p w:rsidR="00397E17" w:rsidRDefault="00397E17" w:rsidP="00A671AB">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p w:rsidR="00397E17" w:rsidRPr="00A671AB" w:rsidRDefault="00397E17" w:rsidP="00397E1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 xml:space="preserve">(1) </w:t>
            </w:r>
            <w:r w:rsidRPr="00A671AB">
              <w:rPr>
                <w:bCs/>
              </w:rPr>
              <w:t xml:space="preserve">Практическая работа. </w:t>
            </w:r>
            <w:r w:rsidR="00E9555E">
              <w:rPr>
                <w:bCs/>
              </w:rPr>
              <w:t>Разработкаминструкции на производстве</w:t>
            </w:r>
          </w:p>
        </w:tc>
        <w:tc>
          <w:tcPr>
            <w:tcW w:w="1275" w:type="dxa"/>
            <w:shd w:val="clear" w:color="auto" w:fill="auto"/>
          </w:tcPr>
          <w:p w:rsidR="00397E17" w:rsidRPr="000241C0" w:rsidRDefault="00397E17" w:rsidP="00E9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397E17" w:rsidRPr="000241C0" w:rsidRDefault="00397E17" w:rsidP="00E9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0241C0">
              <w:rPr>
                <w:bCs/>
              </w:rPr>
              <w:t>2</w:t>
            </w:r>
          </w:p>
        </w:tc>
        <w:tc>
          <w:tcPr>
            <w:tcW w:w="2486" w:type="dxa"/>
            <w:vMerge/>
          </w:tcPr>
          <w:p w:rsidR="00397E17" w:rsidRPr="000241C0" w:rsidRDefault="00397E17"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375" w:type="dxa"/>
            <w:vMerge/>
          </w:tcPr>
          <w:p w:rsidR="00397E17" w:rsidRPr="00FF3633" w:rsidRDefault="00397E17"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397E17" w:rsidRPr="00FF3633" w:rsidTr="00397E17">
        <w:trPr>
          <w:trHeight w:val="20"/>
        </w:trPr>
        <w:tc>
          <w:tcPr>
            <w:tcW w:w="2250" w:type="dxa"/>
            <w:vMerge/>
          </w:tcPr>
          <w:p w:rsidR="00397E17" w:rsidRPr="00FF3633" w:rsidRDefault="00397E17"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624" w:type="dxa"/>
          </w:tcPr>
          <w:p w:rsidR="00397E17" w:rsidRPr="00A671AB" w:rsidRDefault="00397E17" w:rsidP="00FF363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p w:rsidR="00397E17" w:rsidRDefault="00397E17" w:rsidP="00A671AB">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p w:rsidR="00397E17" w:rsidRPr="00A671AB" w:rsidRDefault="00397E17" w:rsidP="00397E1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 xml:space="preserve">(2) </w:t>
            </w:r>
            <w:r w:rsidRPr="00A671AB">
              <w:rPr>
                <w:bCs/>
              </w:rPr>
              <w:t xml:space="preserve">Практическая работа. </w:t>
            </w:r>
            <w:r w:rsidR="00E9555E">
              <w:rPr>
                <w:bCs/>
              </w:rPr>
              <w:t>Расследование несчастных случаев на производстве.</w:t>
            </w:r>
          </w:p>
        </w:tc>
        <w:tc>
          <w:tcPr>
            <w:tcW w:w="1275" w:type="dxa"/>
            <w:shd w:val="clear" w:color="auto" w:fill="auto"/>
          </w:tcPr>
          <w:p w:rsidR="00397E17" w:rsidRPr="000241C0" w:rsidRDefault="00397E17" w:rsidP="00E9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397E17" w:rsidRPr="000241C0" w:rsidRDefault="00397E17" w:rsidP="00E9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0241C0">
              <w:rPr>
                <w:bCs/>
              </w:rPr>
              <w:t>2</w:t>
            </w:r>
          </w:p>
        </w:tc>
        <w:tc>
          <w:tcPr>
            <w:tcW w:w="2486" w:type="dxa"/>
            <w:vMerge/>
          </w:tcPr>
          <w:p w:rsidR="00397E17" w:rsidRPr="000241C0" w:rsidRDefault="00397E17"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375" w:type="dxa"/>
            <w:vMerge/>
          </w:tcPr>
          <w:p w:rsidR="00397E17" w:rsidRPr="00FF3633" w:rsidRDefault="00397E17"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397E17" w:rsidRPr="00FF3633" w:rsidTr="00397E17">
        <w:trPr>
          <w:trHeight w:val="20"/>
        </w:trPr>
        <w:tc>
          <w:tcPr>
            <w:tcW w:w="2250" w:type="dxa"/>
          </w:tcPr>
          <w:p w:rsidR="00397E17" w:rsidRDefault="00397E17"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97E17" w:rsidRPr="00FF3633" w:rsidRDefault="00397E17" w:rsidP="00E9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F3633">
              <w:rPr>
                <w:b/>
                <w:bCs/>
              </w:rPr>
              <w:t xml:space="preserve">Раздел 2 </w:t>
            </w:r>
            <w:r w:rsidR="00E9555E">
              <w:rPr>
                <w:b/>
                <w:bCs/>
              </w:rPr>
              <w:t>Производственная среда</w:t>
            </w:r>
          </w:p>
        </w:tc>
        <w:tc>
          <w:tcPr>
            <w:tcW w:w="9624" w:type="dxa"/>
          </w:tcPr>
          <w:p w:rsidR="00397E17" w:rsidRPr="00FF3633" w:rsidRDefault="00397E17"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275" w:type="dxa"/>
            <w:shd w:val="clear" w:color="auto" w:fill="auto"/>
            <w:vAlign w:val="center"/>
          </w:tcPr>
          <w:p w:rsidR="00397E17" w:rsidRPr="000241C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28/18/10</w:t>
            </w:r>
          </w:p>
        </w:tc>
        <w:tc>
          <w:tcPr>
            <w:tcW w:w="2486" w:type="dxa"/>
          </w:tcPr>
          <w:p w:rsidR="00397E17" w:rsidRPr="00397E17" w:rsidRDefault="00397E17"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397E17" w:rsidRPr="00397E17" w:rsidRDefault="00397E17"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397E17" w:rsidRPr="00397E17" w:rsidRDefault="00397E17" w:rsidP="00397E17">
            <w:pPr>
              <w:suppressAutoHyphens/>
              <w:jc w:val="center"/>
              <w:rPr>
                <w:i/>
              </w:rPr>
            </w:pPr>
          </w:p>
          <w:p w:rsidR="00397E17" w:rsidRPr="00397E17" w:rsidRDefault="00397E17"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375" w:type="dxa"/>
            <w:tcBorders>
              <w:top w:val="nil"/>
            </w:tcBorders>
          </w:tcPr>
          <w:p w:rsidR="00397E17" w:rsidRPr="00FF3633" w:rsidRDefault="00397E17"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397E17" w:rsidRPr="00FF3633" w:rsidTr="00397E17">
        <w:trPr>
          <w:gridAfter w:val="1"/>
          <w:wAfter w:w="1375" w:type="dxa"/>
          <w:trHeight w:val="20"/>
        </w:trPr>
        <w:tc>
          <w:tcPr>
            <w:tcW w:w="2250" w:type="dxa"/>
          </w:tcPr>
          <w:p w:rsidR="00397E17" w:rsidRDefault="00397E17"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397E17" w:rsidRDefault="00397E17"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F3633">
              <w:rPr>
                <w:bCs/>
              </w:rPr>
              <w:t>Тема 2.1.</w:t>
            </w:r>
          </w:p>
          <w:p w:rsidR="00397E17" w:rsidRPr="00FF3633" w:rsidRDefault="00397E17"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F3633">
              <w:rPr>
                <w:bCs/>
              </w:rPr>
              <w:t xml:space="preserve"> П</w:t>
            </w:r>
            <w:r w:rsidR="00E9555E">
              <w:rPr>
                <w:bCs/>
              </w:rPr>
              <w:t>роизводственная среда и её факторы.</w:t>
            </w:r>
          </w:p>
        </w:tc>
        <w:tc>
          <w:tcPr>
            <w:tcW w:w="9624" w:type="dxa"/>
            <w:tcBorders>
              <w:top w:val="single" w:sz="4" w:space="0" w:color="auto"/>
            </w:tcBorders>
          </w:tcPr>
          <w:p w:rsidR="00397E17" w:rsidRDefault="00397E17" w:rsidP="007269F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397E17" w:rsidRPr="00E9555E" w:rsidRDefault="00E9555E" w:rsidP="00E9555E">
            <w:pPr>
              <w:pStyle w:val="a7"/>
              <w:numPr>
                <w:ilvl w:val="0"/>
                <w:numId w:val="2"/>
              </w:numPr>
              <w:tabs>
                <w:tab w:val="left" w:pos="30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Производственные опасности. Их классификация.</w:t>
            </w:r>
          </w:p>
          <w:p w:rsidR="00E9555E" w:rsidRPr="00A671AB" w:rsidRDefault="00E9555E" w:rsidP="007269F6">
            <w:pPr>
              <w:tabs>
                <w:tab w:val="left" w:pos="30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417"/>
              <w:rPr>
                <w:bCs/>
              </w:rPr>
            </w:pPr>
          </w:p>
        </w:tc>
        <w:tc>
          <w:tcPr>
            <w:tcW w:w="1275" w:type="dxa"/>
            <w:tcBorders>
              <w:top w:val="single" w:sz="4" w:space="0" w:color="auto"/>
            </w:tcBorders>
            <w:shd w:val="clear" w:color="auto" w:fill="auto"/>
          </w:tcPr>
          <w:p w:rsidR="00397E17" w:rsidRPr="000241C0" w:rsidRDefault="00397E17"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97E17" w:rsidRPr="000241C0" w:rsidRDefault="00397E17"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241C0">
              <w:rPr>
                <w:bCs/>
              </w:rPr>
              <w:t>2</w:t>
            </w:r>
          </w:p>
        </w:tc>
        <w:tc>
          <w:tcPr>
            <w:tcW w:w="2486" w:type="dxa"/>
            <w:vMerge w:val="restart"/>
            <w:shd w:val="clear" w:color="auto" w:fill="auto"/>
          </w:tcPr>
          <w:p w:rsidR="00397E17" w:rsidRDefault="00397E17" w:rsidP="00397E17">
            <w:pPr>
              <w:suppressAutoHyphens/>
              <w:jc w:val="center"/>
            </w:pPr>
          </w:p>
          <w:p w:rsidR="00397E17" w:rsidRDefault="00397E17"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81C26" w:rsidRPr="007269F6" w:rsidRDefault="00481C26" w:rsidP="00481C26">
            <w:pPr>
              <w:suppressAutoHyphens/>
              <w:jc w:val="center"/>
            </w:pPr>
            <w:r w:rsidRPr="007269F6">
              <w:t>ПК1.1-1.3; 2.1-2.4;</w:t>
            </w:r>
          </w:p>
          <w:p w:rsidR="00481C26" w:rsidRPr="007269F6" w:rsidRDefault="00481C26" w:rsidP="00481C26">
            <w:pPr>
              <w:suppressAutoHyphens/>
              <w:jc w:val="center"/>
            </w:pPr>
            <w:r w:rsidRPr="007269F6">
              <w:t>3.1-3.3</w:t>
            </w:r>
          </w:p>
          <w:p w:rsidR="00481C26" w:rsidRDefault="00481C26" w:rsidP="00481C26">
            <w:pPr>
              <w:suppressAutoHyphens/>
              <w:jc w:val="center"/>
            </w:pPr>
            <w:r w:rsidRPr="007269F6">
              <w:t>ОК1-9</w:t>
            </w:r>
            <w:r>
              <w:t>;</w:t>
            </w:r>
          </w:p>
          <w:p w:rsidR="00481C26" w:rsidRPr="000241C0" w:rsidRDefault="00481C26" w:rsidP="00481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t>ЛР5,7.9,13,16,17,27,30</w:t>
            </w:r>
          </w:p>
        </w:tc>
      </w:tr>
      <w:tr w:rsidR="00EA1CE0" w:rsidRPr="00FF3633" w:rsidTr="00397E17">
        <w:trPr>
          <w:gridAfter w:val="1"/>
          <w:wAfter w:w="1375" w:type="dxa"/>
          <w:trHeight w:val="750"/>
        </w:trPr>
        <w:tc>
          <w:tcPr>
            <w:tcW w:w="2250" w:type="dxa"/>
            <w:vMerge w:val="restart"/>
          </w:tcPr>
          <w:p w:rsidR="00EA1CE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9624" w:type="dxa"/>
          </w:tcPr>
          <w:p w:rsidR="00EA1CE0" w:rsidRDefault="00EA1CE0" w:rsidP="007269F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EA1CE0" w:rsidRPr="00A671AB" w:rsidRDefault="00EA1CE0" w:rsidP="00E9555E">
            <w:pPr>
              <w:pStyle w:val="a7"/>
              <w:numPr>
                <w:ilvl w:val="0"/>
                <w:numId w:val="2"/>
              </w:numPr>
              <w:tabs>
                <w:tab w:val="left" w:pos="44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Производственная среда, её факторы.</w:t>
            </w:r>
          </w:p>
        </w:tc>
        <w:tc>
          <w:tcPr>
            <w:tcW w:w="1275" w:type="dxa"/>
            <w:shd w:val="clear" w:color="auto" w:fill="auto"/>
          </w:tcPr>
          <w:p w:rsidR="00EA1CE0" w:rsidRPr="000241C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EA1CE0" w:rsidRPr="000241C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241C0">
              <w:rPr>
                <w:bCs/>
              </w:rPr>
              <w:t>2</w:t>
            </w:r>
          </w:p>
        </w:tc>
        <w:tc>
          <w:tcPr>
            <w:tcW w:w="2486" w:type="dxa"/>
            <w:vMerge/>
          </w:tcPr>
          <w:p w:rsidR="00EA1CE0" w:rsidRPr="000241C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A1CE0" w:rsidRPr="00FF3633" w:rsidTr="00397E17">
        <w:trPr>
          <w:gridAfter w:val="1"/>
          <w:wAfter w:w="1375" w:type="dxa"/>
          <w:trHeight w:val="20"/>
        </w:trPr>
        <w:tc>
          <w:tcPr>
            <w:tcW w:w="2250" w:type="dxa"/>
            <w:vMerge/>
          </w:tcPr>
          <w:p w:rsidR="00EA1CE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9624" w:type="dxa"/>
          </w:tcPr>
          <w:p w:rsidR="00EA1CE0" w:rsidRDefault="00EA1CE0" w:rsidP="007269F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EA1CE0" w:rsidRPr="00E9555E" w:rsidRDefault="00EA1CE0" w:rsidP="00E9555E">
            <w:pPr>
              <w:pStyle w:val="a7"/>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Классификация негативных факторов производственной среды.</w:t>
            </w:r>
          </w:p>
        </w:tc>
        <w:tc>
          <w:tcPr>
            <w:tcW w:w="1275" w:type="dxa"/>
            <w:shd w:val="clear" w:color="auto" w:fill="auto"/>
          </w:tcPr>
          <w:p w:rsidR="00EA1CE0" w:rsidRPr="000241C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EA1CE0" w:rsidRPr="000241C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241C0">
              <w:rPr>
                <w:bCs/>
              </w:rPr>
              <w:t>2</w:t>
            </w:r>
          </w:p>
        </w:tc>
        <w:tc>
          <w:tcPr>
            <w:tcW w:w="2486" w:type="dxa"/>
            <w:vMerge/>
            <w:tcBorders>
              <w:bottom w:val="single" w:sz="4" w:space="0" w:color="auto"/>
            </w:tcBorders>
          </w:tcPr>
          <w:p w:rsidR="00EA1CE0" w:rsidRPr="000241C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A1CE0" w:rsidRPr="00FF3633" w:rsidTr="00FC47E0">
        <w:trPr>
          <w:gridAfter w:val="1"/>
          <w:wAfter w:w="1375" w:type="dxa"/>
          <w:trHeight w:val="615"/>
        </w:trPr>
        <w:tc>
          <w:tcPr>
            <w:tcW w:w="2250" w:type="dxa"/>
            <w:vMerge w:val="restart"/>
          </w:tcPr>
          <w:p w:rsidR="00EA1CE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EA1CE0" w:rsidRPr="00FC47E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C47E0">
              <w:rPr>
                <w:bCs/>
              </w:rPr>
              <w:t xml:space="preserve">Тема 2.2 </w:t>
            </w:r>
          </w:p>
          <w:p w:rsidR="00EA1CE0" w:rsidRPr="00FC47E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C47E0">
              <w:rPr>
                <w:bCs/>
              </w:rPr>
              <w:t>Негативные факторы пр</w:t>
            </w:r>
            <w:r>
              <w:rPr>
                <w:bCs/>
              </w:rPr>
              <w:t>о</w:t>
            </w:r>
            <w:r w:rsidRPr="00FC47E0">
              <w:rPr>
                <w:bCs/>
              </w:rPr>
              <w:t>изводственной среды</w:t>
            </w:r>
          </w:p>
          <w:p w:rsidR="00EA1CE0" w:rsidRPr="00FF3633"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624" w:type="dxa"/>
          </w:tcPr>
          <w:p w:rsidR="00EA1CE0" w:rsidRPr="00EA1CE0" w:rsidRDefault="00EA1CE0" w:rsidP="007269F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EA1CE0" w:rsidRPr="00EA1CE0" w:rsidRDefault="00EA1CE0" w:rsidP="00FC47E0">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A1CE0">
              <w:rPr>
                <w:bCs/>
              </w:rPr>
              <w:t>Негативные факторы производственной среды: шум и вибрация.</w:t>
            </w:r>
          </w:p>
        </w:tc>
        <w:tc>
          <w:tcPr>
            <w:tcW w:w="1275" w:type="dxa"/>
            <w:shd w:val="clear" w:color="auto" w:fill="auto"/>
          </w:tcPr>
          <w:p w:rsidR="00EA1CE0" w:rsidRPr="000241C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EA1CE0" w:rsidRPr="000241C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486" w:type="dxa"/>
            <w:vMerge w:val="restart"/>
            <w:shd w:val="clear" w:color="auto" w:fill="auto"/>
          </w:tcPr>
          <w:p w:rsidR="00EA1CE0" w:rsidRPr="000241C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A1CE0" w:rsidRPr="00FF3633" w:rsidTr="00FC47E0">
        <w:trPr>
          <w:gridAfter w:val="1"/>
          <w:wAfter w:w="1375" w:type="dxa"/>
          <w:trHeight w:val="570"/>
        </w:trPr>
        <w:tc>
          <w:tcPr>
            <w:tcW w:w="2250" w:type="dxa"/>
            <w:vMerge/>
          </w:tcPr>
          <w:p w:rsidR="00EA1CE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624" w:type="dxa"/>
          </w:tcPr>
          <w:p w:rsidR="00EA1CE0" w:rsidRPr="00EA1CE0" w:rsidRDefault="00EA1CE0" w:rsidP="007269F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jc w:val="both"/>
              <w:rPr>
                <w:bCs/>
              </w:rPr>
            </w:pPr>
          </w:p>
          <w:p w:rsidR="00EA1CE0" w:rsidRPr="00EA1CE0" w:rsidRDefault="00EA1CE0" w:rsidP="00FC47E0">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A1CE0">
              <w:rPr>
                <w:bCs/>
              </w:rPr>
              <w:t>Негативные  факторы производственной среды: вредные вещества.</w:t>
            </w:r>
          </w:p>
        </w:tc>
        <w:tc>
          <w:tcPr>
            <w:tcW w:w="1275" w:type="dxa"/>
            <w:shd w:val="clear" w:color="auto" w:fill="auto"/>
          </w:tcPr>
          <w:p w:rsidR="00EA1CE0" w:rsidRPr="000241C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486" w:type="dxa"/>
            <w:vMerge/>
            <w:shd w:val="clear" w:color="auto" w:fill="auto"/>
          </w:tcPr>
          <w:p w:rsidR="00EA1CE0" w:rsidRPr="000241C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A1CE0" w:rsidRPr="00FF3633" w:rsidTr="00FC47E0">
        <w:trPr>
          <w:gridAfter w:val="1"/>
          <w:wAfter w:w="1375" w:type="dxa"/>
          <w:trHeight w:val="405"/>
        </w:trPr>
        <w:tc>
          <w:tcPr>
            <w:tcW w:w="2250" w:type="dxa"/>
            <w:vMerge/>
          </w:tcPr>
          <w:p w:rsidR="00EA1CE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624" w:type="dxa"/>
          </w:tcPr>
          <w:p w:rsidR="00EA1CE0" w:rsidRDefault="00EA1CE0" w:rsidP="00FC47E0">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A1CE0">
              <w:rPr>
                <w:bCs/>
              </w:rPr>
              <w:t>(3) Практическая работа. Освещение производственных объектов.</w:t>
            </w:r>
          </w:p>
          <w:p w:rsidR="00EA1CE0" w:rsidRPr="00EA1CE0" w:rsidRDefault="00EA1CE0" w:rsidP="00EA1CE0">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1275" w:type="dxa"/>
            <w:shd w:val="clear" w:color="auto" w:fill="auto"/>
          </w:tcPr>
          <w:p w:rsidR="00EA1CE0" w:rsidRPr="000241C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486" w:type="dxa"/>
            <w:vMerge/>
            <w:shd w:val="clear" w:color="auto" w:fill="auto"/>
          </w:tcPr>
          <w:p w:rsidR="00EA1CE0" w:rsidRPr="000241C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A1CE0" w:rsidRPr="00FF3633" w:rsidTr="00EA1CE0">
        <w:trPr>
          <w:gridAfter w:val="1"/>
          <w:wAfter w:w="1375" w:type="dxa"/>
          <w:trHeight w:val="599"/>
        </w:trPr>
        <w:tc>
          <w:tcPr>
            <w:tcW w:w="2250" w:type="dxa"/>
            <w:vMerge/>
          </w:tcPr>
          <w:p w:rsidR="00EA1CE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624" w:type="dxa"/>
          </w:tcPr>
          <w:p w:rsidR="00EA1CE0" w:rsidRPr="00EA1CE0" w:rsidRDefault="00EA1CE0" w:rsidP="00EA1CE0">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A1CE0">
              <w:rPr>
                <w:bCs/>
              </w:rPr>
              <w:t>(4) Практическая работа. Проведение аттестации и паспортизации рабочих мест</w:t>
            </w:r>
            <w:r>
              <w:rPr>
                <w:bCs/>
              </w:rPr>
              <w:t>.</w:t>
            </w:r>
          </w:p>
        </w:tc>
        <w:tc>
          <w:tcPr>
            <w:tcW w:w="1275" w:type="dxa"/>
            <w:shd w:val="clear" w:color="auto" w:fill="auto"/>
          </w:tcPr>
          <w:p w:rsidR="00EA1CE0" w:rsidRPr="000241C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486" w:type="dxa"/>
            <w:vMerge/>
            <w:shd w:val="clear" w:color="auto" w:fill="auto"/>
          </w:tcPr>
          <w:p w:rsidR="00EA1CE0" w:rsidRPr="000241C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A1CE0" w:rsidRPr="00FF3633" w:rsidTr="00FC47E0">
        <w:trPr>
          <w:gridAfter w:val="1"/>
          <w:wAfter w:w="1375" w:type="dxa"/>
          <w:trHeight w:val="450"/>
        </w:trPr>
        <w:tc>
          <w:tcPr>
            <w:tcW w:w="2250" w:type="dxa"/>
            <w:vMerge/>
          </w:tcPr>
          <w:p w:rsidR="00EA1CE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624" w:type="dxa"/>
          </w:tcPr>
          <w:p w:rsidR="00EA1CE0" w:rsidRPr="00EA1CE0" w:rsidRDefault="00EA1CE0" w:rsidP="00FC4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EA1CE0" w:rsidRPr="00EA1CE0" w:rsidRDefault="00EA1CE0" w:rsidP="00FC47E0">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A1CE0">
              <w:rPr>
                <w:bCs/>
              </w:rPr>
              <w:t>(5) Практическая работа. Нормирование вредных веществ.</w:t>
            </w:r>
          </w:p>
        </w:tc>
        <w:tc>
          <w:tcPr>
            <w:tcW w:w="1275" w:type="dxa"/>
            <w:shd w:val="clear" w:color="auto" w:fill="auto"/>
          </w:tcPr>
          <w:p w:rsidR="00EA1CE0" w:rsidRPr="000241C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486" w:type="dxa"/>
            <w:vMerge/>
            <w:shd w:val="clear" w:color="auto" w:fill="auto"/>
          </w:tcPr>
          <w:p w:rsidR="00EA1CE0" w:rsidRPr="000241C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A1CE0" w:rsidRPr="00FF3633" w:rsidTr="00FC47E0">
        <w:trPr>
          <w:gridAfter w:val="1"/>
          <w:wAfter w:w="1375" w:type="dxa"/>
          <w:trHeight w:val="495"/>
        </w:trPr>
        <w:tc>
          <w:tcPr>
            <w:tcW w:w="2250" w:type="dxa"/>
            <w:vMerge/>
          </w:tcPr>
          <w:p w:rsidR="00EA1CE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624" w:type="dxa"/>
          </w:tcPr>
          <w:p w:rsidR="00EA1CE0" w:rsidRPr="00EA1CE0" w:rsidRDefault="00EA1CE0" w:rsidP="00FC4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EA1CE0" w:rsidRPr="00EA1CE0" w:rsidRDefault="00EA1CE0" w:rsidP="00FC47E0">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A1CE0">
              <w:rPr>
                <w:bCs/>
              </w:rPr>
              <w:t>Негативные факторы производственной среды.</w:t>
            </w:r>
          </w:p>
        </w:tc>
        <w:tc>
          <w:tcPr>
            <w:tcW w:w="1275" w:type="dxa"/>
            <w:shd w:val="clear" w:color="auto" w:fill="auto"/>
          </w:tcPr>
          <w:p w:rsidR="00EA1CE0" w:rsidRPr="000241C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486" w:type="dxa"/>
            <w:vMerge/>
            <w:shd w:val="clear" w:color="auto" w:fill="auto"/>
          </w:tcPr>
          <w:p w:rsidR="00EA1CE0" w:rsidRPr="000241C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A1CE0" w:rsidRPr="00FF3633" w:rsidTr="00EA1CE0">
        <w:trPr>
          <w:gridAfter w:val="1"/>
          <w:wAfter w:w="1375" w:type="dxa"/>
          <w:trHeight w:val="709"/>
        </w:trPr>
        <w:tc>
          <w:tcPr>
            <w:tcW w:w="2250" w:type="dxa"/>
            <w:vMerge/>
          </w:tcPr>
          <w:p w:rsidR="00EA1CE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624" w:type="dxa"/>
          </w:tcPr>
          <w:p w:rsidR="00EA1CE0" w:rsidRPr="00EA1CE0" w:rsidRDefault="00EA1CE0" w:rsidP="00FC4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EA1CE0" w:rsidRPr="00EA1CE0" w:rsidRDefault="00EA1CE0" w:rsidP="00FC47E0">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A1CE0">
              <w:rPr>
                <w:bCs/>
              </w:rPr>
              <w:t>Электрический ток.</w:t>
            </w:r>
          </w:p>
        </w:tc>
        <w:tc>
          <w:tcPr>
            <w:tcW w:w="1275" w:type="dxa"/>
            <w:shd w:val="clear" w:color="auto" w:fill="auto"/>
          </w:tcPr>
          <w:p w:rsidR="00EA1CE0" w:rsidRPr="000241C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486" w:type="dxa"/>
            <w:vMerge/>
            <w:shd w:val="clear" w:color="auto" w:fill="auto"/>
          </w:tcPr>
          <w:p w:rsidR="00EA1CE0" w:rsidRPr="000241C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A1CE0" w:rsidRPr="00FF3633" w:rsidTr="00FC47E0">
        <w:trPr>
          <w:gridAfter w:val="1"/>
          <w:wAfter w:w="1375" w:type="dxa"/>
          <w:trHeight w:val="525"/>
        </w:trPr>
        <w:tc>
          <w:tcPr>
            <w:tcW w:w="2250" w:type="dxa"/>
            <w:vMerge/>
          </w:tcPr>
          <w:p w:rsidR="00EA1CE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624" w:type="dxa"/>
          </w:tcPr>
          <w:p w:rsidR="00EA1CE0" w:rsidRPr="00EA1CE0" w:rsidRDefault="00EA1CE0" w:rsidP="00FC4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EA1CE0" w:rsidRPr="00EA1CE0" w:rsidRDefault="00EA1CE0" w:rsidP="00FC47E0">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A1CE0">
              <w:rPr>
                <w:bCs/>
              </w:rPr>
              <w:t>Методы защиты от негативных факторов.</w:t>
            </w:r>
          </w:p>
        </w:tc>
        <w:tc>
          <w:tcPr>
            <w:tcW w:w="1275" w:type="dxa"/>
            <w:shd w:val="clear" w:color="auto" w:fill="auto"/>
          </w:tcPr>
          <w:p w:rsidR="00EA1CE0" w:rsidRPr="000241C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486" w:type="dxa"/>
            <w:vMerge/>
            <w:shd w:val="clear" w:color="auto" w:fill="auto"/>
          </w:tcPr>
          <w:p w:rsidR="00EA1CE0" w:rsidRPr="000241C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A1CE0" w:rsidRPr="00FF3633" w:rsidTr="00FC47E0">
        <w:trPr>
          <w:gridAfter w:val="1"/>
          <w:wAfter w:w="1375" w:type="dxa"/>
          <w:trHeight w:val="450"/>
        </w:trPr>
        <w:tc>
          <w:tcPr>
            <w:tcW w:w="2250" w:type="dxa"/>
            <w:vMerge/>
          </w:tcPr>
          <w:p w:rsidR="00EA1CE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624" w:type="dxa"/>
          </w:tcPr>
          <w:p w:rsidR="00EA1CE0" w:rsidRPr="00EA1CE0" w:rsidRDefault="00EA1CE0" w:rsidP="00FC47E0">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A1CE0">
              <w:rPr>
                <w:bCs/>
              </w:rPr>
              <w:t>Микроклимат производственных помещений.</w:t>
            </w:r>
          </w:p>
          <w:p w:rsidR="00EA1CE0" w:rsidRPr="00EA1CE0" w:rsidRDefault="00EA1CE0" w:rsidP="00FC4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1275" w:type="dxa"/>
            <w:shd w:val="clear" w:color="auto" w:fill="auto"/>
          </w:tcPr>
          <w:p w:rsidR="00EA1CE0" w:rsidRPr="000241C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486" w:type="dxa"/>
            <w:vMerge/>
            <w:shd w:val="clear" w:color="auto" w:fill="auto"/>
          </w:tcPr>
          <w:p w:rsidR="00EA1CE0" w:rsidRPr="000241C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A1CE0" w:rsidRPr="00FF3633" w:rsidTr="00FC47E0">
        <w:trPr>
          <w:gridAfter w:val="1"/>
          <w:wAfter w:w="1375" w:type="dxa"/>
          <w:trHeight w:val="465"/>
        </w:trPr>
        <w:tc>
          <w:tcPr>
            <w:tcW w:w="2250" w:type="dxa"/>
            <w:vMerge/>
          </w:tcPr>
          <w:p w:rsidR="00EA1CE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624" w:type="dxa"/>
          </w:tcPr>
          <w:p w:rsidR="00EA1CE0" w:rsidRPr="00EA1CE0" w:rsidRDefault="00EA1CE0" w:rsidP="00FC4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EA1CE0" w:rsidRPr="00EA1CE0" w:rsidRDefault="00EA1CE0" w:rsidP="00FC47E0">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A1CE0">
              <w:rPr>
                <w:bCs/>
              </w:rPr>
              <w:t>(6) Практическая работа. Анализ и прогноз травматизма.</w:t>
            </w:r>
          </w:p>
        </w:tc>
        <w:tc>
          <w:tcPr>
            <w:tcW w:w="1275" w:type="dxa"/>
            <w:shd w:val="clear" w:color="auto" w:fill="auto"/>
          </w:tcPr>
          <w:p w:rsidR="00EA1CE0" w:rsidRPr="000241C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486" w:type="dxa"/>
            <w:vMerge/>
            <w:shd w:val="clear" w:color="auto" w:fill="auto"/>
          </w:tcPr>
          <w:p w:rsidR="00EA1CE0" w:rsidRPr="000241C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A1CE0" w:rsidRPr="00FF3633" w:rsidTr="00397E17">
        <w:trPr>
          <w:gridAfter w:val="1"/>
          <w:wAfter w:w="1375" w:type="dxa"/>
          <w:trHeight w:val="435"/>
        </w:trPr>
        <w:tc>
          <w:tcPr>
            <w:tcW w:w="2250" w:type="dxa"/>
            <w:vMerge/>
          </w:tcPr>
          <w:p w:rsidR="00EA1CE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624" w:type="dxa"/>
          </w:tcPr>
          <w:p w:rsidR="00EA1CE0" w:rsidRPr="00EA1CE0" w:rsidRDefault="00EA1CE0" w:rsidP="00FC47E0">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A1CE0">
              <w:rPr>
                <w:bCs/>
              </w:rPr>
              <w:t>(7) Практическая работа. Нормализация параметров микроклимата на производстве.</w:t>
            </w:r>
          </w:p>
        </w:tc>
        <w:tc>
          <w:tcPr>
            <w:tcW w:w="1275" w:type="dxa"/>
            <w:shd w:val="clear" w:color="auto" w:fill="auto"/>
          </w:tcPr>
          <w:p w:rsidR="00EA1CE0" w:rsidRPr="000241C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486" w:type="dxa"/>
            <w:vMerge/>
            <w:shd w:val="clear" w:color="auto" w:fill="auto"/>
          </w:tcPr>
          <w:p w:rsidR="00EA1CE0" w:rsidRPr="000241C0" w:rsidRDefault="00EA1CE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1D193A" w:rsidRPr="00FF3633" w:rsidTr="00D86924">
        <w:trPr>
          <w:gridAfter w:val="1"/>
          <w:wAfter w:w="1375" w:type="dxa"/>
          <w:trHeight w:val="1268"/>
        </w:trPr>
        <w:tc>
          <w:tcPr>
            <w:tcW w:w="2250" w:type="dxa"/>
          </w:tcPr>
          <w:p w:rsidR="001D193A" w:rsidRDefault="001D193A"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1D193A" w:rsidRPr="00BA6A5B" w:rsidRDefault="001D193A"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Раздел 3.</w:t>
            </w:r>
          </w:p>
          <w:p w:rsidR="001D193A" w:rsidRDefault="001D193A"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Cs/>
              </w:rPr>
              <w:t>Пожарная безопасность.</w:t>
            </w:r>
          </w:p>
        </w:tc>
        <w:tc>
          <w:tcPr>
            <w:tcW w:w="9624" w:type="dxa"/>
          </w:tcPr>
          <w:p w:rsidR="001D193A" w:rsidRDefault="001D193A" w:rsidP="007269F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bCs/>
              </w:rPr>
            </w:pPr>
          </w:p>
          <w:p w:rsidR="001D193A" w:rsidRDefault="001D193A" w:rsidP="007269F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1D193A" w:rsidRDefault="001D193A" w:rsidP="007269F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1D193A" w:rsidRPr="00A671AB" w:rsidRDefault="001D193A" w:rsidP="007269F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bCs/>
              </w:rPr>
            </w:pPr>
          </w:p>
        </w:tc>
        <w:tc>
          <w:tcPr>
            <w:tcW w:w="1275" w:type="dxa"/>
            <w:shd w:val="clear" w:color="auto" w:fill="auto"/>
          </w:tcPr>
          <w:p w:rsidR="001D193A" w:rsidRPr="001D193A" w:rsidRDefault="001D193A"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D193A">
              <w:rPr>
                <w:b/>
                <w:bCs/>
              </w:rPr>
              <w:t>6/4/2</w:t>
            </w:r>
          </w:p>
        </w:tc>
        <w:tc>
          <w:tcPr>
            <w:tcW w:w="2486" w:type="dxa"/>
            <w:vMerge w:val="restart"/>
            <w:shd w:val="clear" w:color="auto" w:fill="auto"/>
          </w:tcPr>
          <w:p w:rsidR="001D193A" w:rsidRDefault="001D193A" w:rsidP="00397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1D193A" w:rsidRPr="007269F6" w:rsidRDefault="001D193A" w:rsidP="00481C26">
            <w:pPr>
              <w:suppressAutoHyphens/>
              <w:jc w:val="center"/>
            </w:pPr>
            <w:r w:rsidRPr="007269F6">
              <w:t>ПК1.1-1.3; 2.1-2.4;</w:t>
            </w:r>
          </w:p>
          <w:p w:rsidR="001D193A" w:rsidRPr="007269F6" w:rsidRDefault="001D193A" w:rsidP="00481C26">
            <w:pPr>
              <w:suppressAutoHyphens/>
              <w:jc w:val="center"/>
            </w:pPr>
            <w:r w:rsidRPr="007269F6">
              <w:t>3.1-3.3</w:t>
            </w:r>
          </w:p>
          <w:p w:rsidR="001D193A" w:rsidRDefault="001D193A" w:rsidP="00481C26">
            <w:pPr>
              <w:suppressAutoHyphens/>
              <w:jc w:val="center"/>
            </w:pPr>
            <w:r w:rsidRPr="007269F6">
              <w:t>ОК1-9</w:t>
            </w:r>
            <w:r>
              <w:t>;</w:t>
            </w:r>
          </w:p>
          <w:p w:rsidR="001D193A" w:rsidRDefault="001D193A" w:rsidP="00481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ЛР5,7.9,13,16,17,27,</w:t>
            </w:r>
          </w:p>
          <w:p w:rsidR="001D193A" w:rsidRPr="000241C0" w:rsidRDefault="001D193A" w:rsidP="00481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t>30</w:t>
            </w:r>
          </w:p>
        </w:tc>
      </w:tr>
      <w:tr w:rsidR="001D193A" w:rsidRPr="00FF3633" w:rsidTr="00397E17">
        <w:trPr>
          <w:gridAfter w:val="1"/>
          <w:wAfter w:w="1375" w:type="dxa"/>
          <w:trHeight w:val="540"/>
        </w:trPr>
        <w:tc>
          <w:tcPr>
            <w:tcW w:w="2250" w:type="dxa"/>
            <w:vMerge w:val="restart"/>
          </w:tcPr>
          <w:p w:rsidR="001D193A" w:rsidRPr="001D193A" w:rsidRDefault="001D193A"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D193A">
              <w:rPr>
                <w:bCs/>
              </w:rPr>
              <w:t>Тема 3.1</w:t>
            </w:r>
          </w:p>
          <w:p w:rsidR="001D193A" w:rsidRPr="00FF3633" w:rsidRDefault="001D193A"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D193A">
              <w:rPr>
                <w:bCs/>
              </w:rPr>
              <w:t>Пожары. Понятие.</w:t>
            </w:r>
          </w:p>
        </w:tc>
        <w:tc>
          <w:tcPr>
            <w:tcW w:w="9624" w:type="dxa"/>
          </w:tcPr>
          <w:p w:rsidR="001D193A" w:rsidRDefault="001D193A" w:rsidP="007269F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bCs/>
              </w:rPr>
            </w:pPr>
          </w:p>
          <w:p w:rsidR="001D193A" w:rsidRPr="00FF3633" w:rsidRDefault="001D193A" w:rsidP="007269F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bCs/>
              </w:rPr>
            </w:pPr>
          </w:p>
        </w:tc>
        <w:tc>
          <w:tcPr>
            <w:tcW w:w="1275" w:type="dxa"/>
            <w:shd w:val="clear" w:color="auto" w:fill="auto"/>
          </w:tcPr>
          <w:p w:rsidR="001D193A" w:rsidRPr="000241C0" w:rsidRDefault="001D193A"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486" w:type="dxa"/>
            <w:vMerge/>
            <w:shd w:val="clear" w:color="auto" w:fill="auto"/>
          </w:tcPr>
          <w:p w:rsidR="001D193A" w:rsidRPr="000241C0" w:rsidRDefault="001D193A"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1D193A" w:rsidRPr="00FF3633" w:rsidTr="00533F9D">
        <w:trPr>
          <w:gridAfter w:val="1"/>
          <w:wAfter w:w="1375" w:type="dxa"/>
          <w:trHeight w:val="562"/>
        </w:trPr>
        <w:tc>
          <w:tcPr>
            <w:tcW w:w="2250" w:type="dxa"/>
            <w:vMerge/>
          </w:tcPr>
          <w:p w:rsidR="001D193A" w:rsidRPr="00FF3633" w:rsidRDefault="001D193A"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9624" w:type="dxa"/>
            <w:tcBorders>
              <w:top w:val="nil"/>
            </w:tcBorders>
          </w:tcPr>
          <w:p w:rsidR="001D193A" w:rsidRPr="00A671AB" w:rsidRDefault="001D193A" w:rsidP="007269F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1D193A" w:rsidRPr="00EA1CE0" w:rsidRDefault="001D193A" w:rsidP="00EA1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275" w:type="dxa"/>
            <w:shd w:val="clear" w:color="auto" w:fill="auto"/>
          </w:tcPr>
          <w:p w:rsidR="001D193A" w:rsidRPr="000241C0" w:rsidRDefault="001D193A"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486" w:type="dxa"/>
            <w:vMerge/>
            <w:shd w:val="clear" w:color="auto" w:fill="auto"/>
          </w:tcPr>
          <w:p w:rsidR="001D193A" w:rsidRPr="000241C0" w:rsidRDefault="001D193A"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1D193A" w:rsidRPr="00FF3633" w:rsidTr="001D193A">
        <w:trPr>
          <w:gridAfter w:val="1"/>
          <w:wAfter w:w="1375" w:type="dxa"/>
          <w:trHeight w:val="525"/>
        </w:trPr>
        <w:tc>
          <w:tcPr>
            <w:tcW w:w="2250" w:type="dxa"/>
            <w:vMerge/>
          </w:tcPr>
          <w:p w:rsidR="001D193A" w:rsidRPr="00FF3633" w:rsidRDefault="001D193A"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9624" w:type="dxa"/>
            <w:tcBorders>
              <w:top w:val="single" w:sz="4" w:space="0" w:color="auto"/>
            </w:tcBorders>
          </w:tcPr>
          <w:p w:rsidR="001D193A" w:rsidRDefault="001D193A" w:rsidP="001D193A">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Пожары, виды. Опасные факторы пожаров.</w:t>
            </w:r>
          </w:p>
          <w:p w:rsidR="001D193A" w:rsidRPr="001D193A" w:rsidRDefault="001D193A" w:rsidP="001D1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275" w:type="dxa"/>
            <w:shd w:val="clear" w:color="auto" w:fill="auto"/>
          </w:tcPr>
          <w:p w:rsidR="001D193A" w:rsidRPr="000241C0" w:rsidRDefault="001D193A"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241C0">
              <w:rPr>
                <w:bCs/>
              </w:rPr>
              <w:t>2</w:t>
            </w:r>
          </w:p>
        </w:tc>
        <w:tc>
          <w:tcPr>
            <w:tcW w:w="2486" w:type="dxa"/>
            <w:vMerge/>
            <w:shd w:val="clear" w:color="auto" w:fill="auto"/>
          </w:tcPr>
          <w:p w:rsidR="001D193A" w:rsidRPr="000241C0" w:rsidRDefault="001D193A"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1D193A" w:rsidRPr="00FF3633" w:rsidTr="001D193A">
        <w:trPr>
          <w:gridAfter w:val="1"/>
          <w:wAfter w:w="1375" w:type="dxa"/>
          <w:trHeight w:val="480"/>
        </w:trPr>
        <w:tc>
          <w:tcPr>
            <w:tcW w:w="2250" w:type="dxa"/>
            <w:vMerge/>
          </w:tcPr>
          <w:p w:rsidR="001D193A" w:rsidRPr="00FF3633" w:rsidRDefault="001D193A"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9624" w:type="dxa"/>
            <w:tcBorders>
              <w:top w:val="single" w:sz="4" w:space="0" w:color="auto"/>
            </w:tcBorders>
          </w:tcPr>
          <w:p w:rsidR="001D193A" w:rsidRPr="001D193A" w:rsidRDefault="001D193A" w:rsidP="001D193A">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Организация противопожарной работы на предприятии.</w:t>
            </w:r>
          </w:p>
          <w:p w:rsidR="001D193A" w:rsidRDefault="001D193A" w:rsidP="001D1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275" w:type="dxa"/>
            <w:shd w:val="clear" w:color="auto" w:fill="auto"/>
          </w:tcPr>
          <w:p w:rsidR="001D193A" w:rsidRPr="000241C0" w:rsidRDefault="001D193A"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486" w:type="dxa"/>
            <w:vMerge/>
            <w:shd w:val="clear" w:color="auto" w:fill="auto"/>
          </w:tcPr>
          <w:p w:rsidR="001D193A" w:rsidRPr="000241C0" w:rsidRDefault="001D193A"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1D193A" w:rsidRPr="00FF3633" w:rsidTr="001D193A">
        <w:trPr>
          <w:gridAfter w:val="1"/>
          <w:wAfter w:w="1375" w:type="dxa"/>
          <w:trHeight w:val="345"/>
        </w:trPr>
        <w:tc>
          <w:tcPr>
            <w:tcW w:w="2250" w:type="dxa"/>
            <w:vMerge/>
          </w:tcPr>
          <w:p w:rsidR="001D193A" w:rsidRPr="00FF3633" w:rsidRDefault="001D193A"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9624" w:type="dxa"/>
            <w:tcBorders>
              <w:top w:val="single" w:sz="4" w:space="0" w:color="auto"/>
            </w:tcBorders>
          </w:tcPr>
          <w:p w:rsidR="001D193A" w:rsidRPr="001D193A" w:rsidRDefault="001D193A" w:rsidP="001D193A">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(8) П</w:t>
            </w:r>
            <w:r w:rsidRPr="001D193A">
              <w:rPr>
                <w:b/>
                <w:bCs/>
              </w:rPr>
              <w:t>рактическая работа. Расчёт неприкосновенного запаса воды при тушении пожара.</w:t>
            </w:r>
          </w:p>
        </w:tc>
        <w:tc>
          <w:tcPr>
            <w:tcW w:w="1275" w:type="dxa"/>
            <w:shd w:val="clear" w:color="auto" w:fill="auto"/>
          </w:tcPr>
          <w:p w:rsidR="001D193A" w:rsidRPr="000241C0" w:rsidRDefault="001D193A"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486" w:type="dxa"/>
            <w:vMerge/>
            <w:shd w:val="clear" w:color="auto" w:fill="auto"/>
          </w:tcPr>
          <w:p w:rsidR="001D193A" w:rsidRPr="000241C0" w:rsidRDefault="001D193A"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B2C44" w:rsidRPr="00FF3633" w:rsidTr="00397E17">
        <w:trPr>
          <w:gridAfter w:val="1"/>
          <w:wAfter w:w="1375" w:type="dxa"/>
          <w:trHeight w:val="20"/>
        </w:trPr>
        <w:tc>
          <w:tcPr>
            <w:tcW w:w="11874" w:type="dxa"/>
            <w:gridSpan w:val="2"/>
            <w:tcBorders>
              <w:top w:val="nil"/>
            </w:tcBorders>
          </w:tcPr>
          <w:p w:rsidR="000241C0" w:rsidRDefault="000241C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p>
          <w:p w:rsidR="00EB2C44" w:rsidRPr="00FF3633" w:rsidRDefault="00EB2C44"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FF3633">
              <w:rPr>
                <w:b/>
                <w:bCs/>
              </w:rPr>
              <w:t>Всего:</w:t>
            </w:r>
          </w:p>
        </w:tc>
        <w:tc>
          <w:tcPr>
            <w:tcW w:w="1275" w:type="dxa"/>
            <w:shd w:val="clear" w:color="auto" w:fill="auto"/>
          </w:tcPr>
          <w:p w:rsidR="00EB2C44" w:rsidRPr="000241C0" w:rsidRDefault="00EB2C44"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EB2C44" w:rsidRPr="000241C0" w:rsidRDefault="000241C0"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0241C0">
              <w:rPr>
                <w:b/>
                <w:bCs/>
              </w:rPr>
              <w:t>46</w:t>
            </w:r>
            <w:r w:rsidR="00C46804">
              <w:rPr>
                <w:b/>
                <w:bCs/>
              </w:rPr>
              <w:t>/30/16</w:t>
            </w:r>
          </w:p>
        </w:tc>
        <w:tc>
          <w:tcPr>
            <w:tcW w:w="2486" w:type="dxa"/>
            <w:shd w:val="clear" w:color="auto" w:fill="auto"/>
          </w:tcPr>
          <w:p w:rsidR="00EB2C44" w:rsidRPr="000241C0" w:rsidRDefault="00EB2C44" w:rsidP="0072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bl>
    <w:p w:rsidR="00EB2C44" w:rsidRPr="00FF3633" w:rsidRDefault="00EB2C44" w:rsidP="007269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u w:val="single"/>
        </w:rPr>
      </w:pPr>
    </w:p>
    <w:p w:rsidR="0038744A" w:rsidRPr="00481C26" w:rsidRDefault="0038744A" w:rsidP="00481C26">
      <w:pPr>
        <w:spacing w:line="360" w:lineRule="auto"/>
        <w:rPr>
          <w:sz w:val="28"/>
          <w:szCs w:val="28"/>
        </w:rPr>
      </w:pPr>
      <w:r w:rsidRPr="00481C26">
        <w:rPr>
          <w:sz w:val="28"/>
          <w:szCs w:val="28"/>
        </w:rPr>
        <w:t xml:space="preserve">       Самостоятельная работа обучающихся.</w:t>
      </w:r>
    </w:p>
    <w:p w:rsidR="0038744A" w:rsidRPr="00481C26" w:rsidRDefault="0038744A" w:rsidP="00481C26">
      <w:pPr>
        <w:pStyle w:val="a7"/>
        <w:numPr>
          <w:ilvl w:val="0"/>
          <w:numId w:val="15"/>
        </w:numPr>
        <w:spacing w:line="360" w:lineRule="auto"/>
        <w:rPr>
          <w:sz w:val="28"/>
          <w:szCs w:val="28"/>
        </w:rPr>
      </w:pPr>
      <w:r w:rsidRPr="00481C26">
        <w:rPr>
          <w:sz w:val="28"/>
          <w:szCs w:val="28"/>
        </w:rPr>
        <w:t>Ответственность за нарушение требований охраны труда.</w:t>
      </w:r>
    </w:p>
    <w:p w:rsidR="0038744A" w:rsidRPr="00481C26" w:rsidRDefault="0038744A" w:rsidP="00481C26">
      <w:pPr>
        <w:pStyle w:val="a7"/>
        <w:numPr>
          <w:ilvl w:val="0"/>
          <w:numId w:val="15"/>
        </w:numPr>
        <w:spacing w:line="360" w:lineRule="auto"/>
        <w:rPr>
          <w:sz w:val="28"/>
          <w:szCs w:val="28"/>
        </w:rPr>
      </w:pPr>
      <w:r w:rsidRPr="00481C26">
        <w:rPr>
          <w:sz w:val="28"/>
          <w:szCs w:val="28"/>
        </w:rPr>
        <w:t>Государственное социальное страхование.</w:t>
      </w:r>
    </w:p>
    <w:p w:rsidR="0038744A" w:rsidRPr="00481C26" w:rsidRDefault="0038744A" w:rsidP="00481C26">
      <w:pPr>
        <w:pStyle w:val="a7"/>
        <w:numPr>
          <w:ilvl w:val="0"/>
          <w:numId w:val="15"/>
        </w:numPr>
        <w:spacing w:line="360" w:lineRule="auto"/>
        <w:rPr>
          <w:sz w:val="28"/>
          <w:szCs w:val="28"/>
        </w:rPr>
      </w:pPr>
      <w:r w:rsidRPr="00481C26">
        <w:rPr>
          <w:sz w:val="28"/>
          <w:szCs w:val="28"/>
        </w:rPr>
        <w:t>Эргономика.</w:t>
      </w:r>
    </w:p>
    <w:p w:rsidR="0038744A" w:rsidRPr="00481C26" w:rsidRDefault="0038744A" w:rsidP="00481C26">
      <w:pPr>
        <w:pStyle w:val="a7"/>
        <w:numPr>
          <w:ilvl w:val="0"/>
          <w:numId w:val="15"/>
        </w:numPr>
        <w:spacing w:line="360" w:lineRule="auto"/>
        <w:rPr>
          <w:sz w:val="28"/>
          <w:szCs w:val="28"/>
        </w:rPr>
      </w:pPr>
      <w:r w:rsidRPr="00481C26">
        <w:rPr>
          <w:sz w:val="28"/>
          <w:szCs w:val="28"/>
        </w:rPr>
        <w:t>Основы электробезопасности.</w:t>
      </w:r>
    </w:p>
    <w:p w:rsidR="0038744A" w:rsidRPr="00481C26" w:rsidRDefault="0038744A" w:rsidP="00481C26">
      <w:pPr>
        <w:pStyle w:val="a7"/>
        <w:numPr>
          <w:ilvl w:val="0"/>
          <w:numId w:val="15"/>
        </w:numPr>
        <w:spacing w:line="360" w:lineRule="auto"/>
        <w:rPr>
          <w:sz w:val="28"/>
          <w:szCs w:val="28"/>
        </w:rPr>
      </w:pPr>
      <w:r w:rsidRPr="00481C26">
        <w:rPr>
          <w:sz w:val="28"/>
          <w:szCs w:val="28"/>
        </w:rPr>
        <w:t>Защита от поражения током при повреждении изоляции.</w:t>
      </w:r>
    </w:p>
    <w:p w:rsidR="0038744A" w:rsidRPr="00481C26" w:rsidRDefault="0038744A" w:rsidP="00481C26">
      <w:pPr>
        <w:pStyle w:val="a7"/>
        <w:numPr>
          <w:ilvl w:val="0"/>
          <w:numId w:val="15"/>
        </w:numPr>
        <w:spacing w:line="360" w:lineRule="auto"/>
        <w:rPr>
          <w:sz w:val="28"/>
          <w:szCs w:val="28"/>
        </w:rPr>
      </w:pPr>
      <w:r w:rsidRPr="00481C26">
        <w:rPr>
          <w:sz w:val="28"/>
          <w:szCs w:val="28"/>
        </w:rPr>
        <w:t>Организационные и технические мероприятия при обслуживании электроустановок.</w:t>
      </w:r>
    </w:p>
    <w:p w:rsidR="0038744A" w:rsidRPr="00481C26" w:rsidRDefault="0038744A" w:rsidP="00481C26">
      <w:pPr>
        <w:pStyle w:val="a7"/>
        <w:numPr>
          <w:ilvl w:val="0"/>
          <w:numId w:val="15"/>
        </w:numPr>
        <w:spacing w:line="360" w:lineRule="auto"/>
        <w:rPr>
          <w:sz w:val="28"/>
          <w:szCs w:val="28"/>
        </w:rPr>
      </w:pPr>
      <w:r w:rsidRPr="00481C26">
        <w:rPr>
          <w:sz w:val="28"/>
          <w:szCs w:val="28"/>
        </w:rPr>
        <w:t>Общие сведения о технических средствах безпасности.</w:t>
      </w:r>
    </w:p>
    <w:p w:rsidR="0038744A" w:rsidRPr="00481C26" w:rsidRDefault="0038744A" w:rsidP="00481C26">
      <w:pPr>
        <w:pStyle w:val="a7"/>
        <w:numPr>
          <w:ilvl w:val="0"/>
          <w:numId w:val="15"/>
        </w:numPr>
        <w:spacing w:line="360" w:lineRule="auto"/>
        <w:rPr>
          <w:sz w:val="28"/>
          <w:szCs w:val="28"/>
        </w:rPr>
      </w:pPr>
      <w:r w:rsidRPr="00481C26">
        <w:rPr>
          <w:sz w:val="28"/>
          <w:szCs w:val="28"/>
        </w:rPr>
        <w:t>Помощь пострадавшим от воздействия током.</w:t>
      </w:r>
    </w:p>
    <w:p w:rsidR="0038744A" w:rsidRPr="00481C26" w:rsidRDefault="0038744A" w:rsidP="00481C26">
      <w:pPr>
        <w:pStyle w:val="a7"/>
        <w:numPr>
          <w:ilvl w:val="0"/>
          <w:numId w:val="15"/>
        </w:numPr>
        <w:spacing w:line="360" w:lineRule="auto"/>
        <w:rPr>
          <w:sz w:val="28"/>
          <w:szCs w:val="28"/>
        </w:rPr>
      </w:pPr>
      <w:r w:rsidRPr="00481C26">
        <w:rPr>
          <w:sz w:val="28"/>
          <w:szCs w:val="28"/>
        </w:rPr>
        <w:t>Доврачебная помощь при ожогах, обморожениях и других несчастных случаях.</w:t>
      </w:r>
    </w:p>
    <w:p w:rsidR="0038744A" w:rsidRDefault="0038744A" w:rsidP="00387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caps/>
          <w:sz w:val="28"/>
          <w:szCs w:val="28"/>
          <w:u w:val="single"/>
        </w:rPr>
      </w:pPr>
    </w:p>
    <w:p w:rsidR="00EB2C44" w:rsidRPr="00A20A8B" w:rsidRDefault="00EB2C44" w:rsidP="00EB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EB2C44" w:rsidRPr="00A20A8B">
          <w:pgSz w:w="16840" w:h="11907" w:orient="landscape"/>
          <w:pgMar w:top="851" w:right="1134" w:bottom="851" w:left="992" w:header="709" w:footer="709" w:gutter="0"/>
          <w:cols w:space="720"/>
        </w:sectPr>
      </w:pPr>
    </w:p>
    <w:p w:rsidR="00397E17" w:rsidRPr="00481C26" w:rsidRDefault="00397E17" w:rsidP="00481C2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caps/>
          <w:sz w:val="28"/>
          <w:szCs w:val="28"/>
        </w:rPr>
      </w:pPr>
      <w:r w:rsidRPr="00481C26">
        <w:rPr>
          <w:b/>
          <w:caps/>
          <w:sz w:val="28"/>
          <w:szCs w:val="28"/>
        </w:rPr>
        <w:lastRenderedPageBreak/>
        <w:t>3. условия реализации программы дисциплины</w:t>
      </w:r>
    </w:p>
    <w:p w:rsidR="00397E17" w:rsidRPr="00481C26" w:rsidRDefault="00397E17" w:rsidP="00481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p>
    <w:p w:rsidR="00397E17" w:rsidRPr="00481C26" w:rsidRDefault="00397E17" w:rsidP="00481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r w:rsidRPr="00481C26">
        <w:rPr>
          <w:b/>
          <w:bCs/>
          <w:sz w:val="28"/>
          <w:szCs w:val="28"/>
        </w:rPr>
        <w:t>3.1. Требования к минимальному материально-техническому обеспечению</w:t>
      </w:r>
    </w:p>
    <w:p w:rsidR="00397E17" w:rsidRPr="00481C26" w:rsidRDefault="00397E17" w:rsidP="00481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i/>
          <w:sz w:val="28"/>
          <w:szCs w:val="28"/>
        </w:rPr>
      </w:pPr>
      <w:r w:rsidRPr="00481C26">
        <w:rPr>
          <w:bCs/>
          <w:sz w:val="28"/>
          <w:szCs w:val="28"/>
        </w:rPr>
        <w:t>Реализация программы дисциплины требует наличия учебного кабинета «Лаборатория  охраны труда и безопасности жизнедеятельности»</w:t>
      </w:r>
    </w:p>
    <w:p w:rsidR="00397E17" w:rsidRPr="00481C26" w:rsidRDefault="00397E17" w:rsidP="00481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p>
    <w:p w:rsidR="00397E17" w:rsidRPr="00481C26" w:rsidRDefault="00397E17" w:rsidP="00481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sidRPr="00481C26">
        <w:rPr>
          <w:bCs/>
          <w:sz w:val="28"/>
          <w:szCs w:val="28"/>
        </w:rPr>
        <w:t>Оборудование учебного кабинета: «Санитарные нормы и правила», Трудовой Кодекс РФ,</w:t>
      </w:r>
    </w:p>
    <w:p w:rsidR="00397E17" w:rsidRPr="00481C26" w:rsidRDefault="00397E17" w:rsidP="00481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sidRPr="00481C26">
        <w:rPr>
          <w:bCs/>
          <w:sz w:val="28"/>
          <w:szCs w:val="28"/>
        </w:rPr>
        <w:t>Технические средства обучения: мультимедийный проектор.</w:t>
      </w:r>
    </w:p>
    <w:p w:rsidR="00397E17" w:rsidRPr="00481C26" w:rsidRDefault="00397E17" w:rsidP="00481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p>
    <w:p w:rsidR="00397E17" w:rsidRPr="00481C26" w:rsidRDefault="00397E17" w:rsidP="00481C2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b/>
          <w:sz w:val="28"/>
          <w:szCs w:val="28"/>
        </w:rPr>
      </w:pPr>
      <w:r w:rsidRPr="00481C26">
        <w:rPr>
          <w:b/>
          <w:sz w:val="28"/>
          <w:szCs w:val="28"/>
        </w:rPr>
        <w:t>3.2. Информационное обеспечение обучения</w:t>
      </w:r>
    </w:p>
    <w:p w:rsidR="00397E17" w:rsidRPr="00481C26" w:rsidRDefault="00397E17" w:rsidP="00481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r w:rsidRPr="00481C26">
        <w:rPr>
          <w:b/>
          <w:bCs/>
          <w:sz w:val="28"/>
          <w:szCs w:val="28"/>
        </w:rPr>
        <w:t>Перечень рекомендуемых учебных изданий, Интернет-ресурсов, дополнительной литературы.</w:t>
      </w:r>
    </w:p>
    <w:p w:rsidR="00210118" w:rsidRPr="00481C26" w:rsidRDefault="00210118" w:rsidP="00481C26">
      <w:pPr>
        <w:spacing w:line="360" w:lineRule="auto"/>
        <w:rPr>
          <w:bCs/>
          <w:sz w:val="28"/>
          <w:szCs w:val="28"/>
        </w:rPr>
      </w:pPr>
    </w:p>
    <w:p w:rsidR="00397E17" w:rsidRPr="00481C26" w:rsidRDefault="00397E17" w:rsidP="00481C26">
      <w:pPr>
        <w:spacing w:line="360" w:lineRule="auto"/>
        <w:rPr>
          <w:bCs/>
          <w:sz w:val="28"/>
          <w:szCs w:val="28"/>
        </w:rPr>
      </w:pPr>
      <w:r w:rsidRPr="00481C26">
        <w:rPr>
          <w:bCs/>
          <w:sz w:val="28"/>
          <w:szCs w:val="28"/>
        </w:rPr>
        <w:t>Основные источники: Беляков С.И. Охрана труда</w:t>
      </w:r>
    </w:p>
    <w:p w:rsidR="00397E17" w:rsidRPr="00481C26" w:rsidRDefault="00397E17" w:rsidP="00481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sidRPr="00481C26">
        <w:rPr>
          <w:bCs/>
          <w:sz w:val="28"/>
          <w:szCs w:val="28"/>
        </w:rPr>
        <w:t xml:space="preserve">Дополнительные источники:  Шуко Л. Справочник по охране труда в РФ. Питер.2011 г. </w:t>
      </w:r>
    </w:p>
    <w:p w:rsidR="00210118" w:rsidRPr="00481C26" w:rsidRDefault="00210118" w:rsidP="00481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397E17" w:rsidRPr="00481C26" w:rsidRDefault="001936C7" w:rsidP="00481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hyperlink r:id="rId11" w:history="1">
        <w:r w:rsidR="00397E17" w:rsidRPr="00481C26">
          <w:rPr>
            <w:rStyle w:val="ab"/>
            <w:bCs/>
            <w:color w:val="auto"/>
            <w:sz w:val="28"/>
            <w:szCs w:val="28"/>
            <w:u w:val="none"/>
          </w:rPr>
          <w:t>https://ohranatruda.ru/</w:t>
        </w:r>
      </w:hyperlink>
    </w:p>
    <w:p w:rsidR="00397E17" w:rsidRPr="00481C26" w:rsidRDefault="001936C7" w:rsidP="00481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hyperlink r:id="rId12" w:history="1">
        <w:r w:rsidR="00397E17" w:rsidRPr="00481C26">
          <w:rPr>
            <w:rStyle w:val="ab"/>
            <w:bCs/>
            <w:color w:val="auto"/>
            <w:sz w:val="28"/>
            <w:szCs w:val="28"/>
            <w:u w:val="none"/>
          </w:rPr>
          <w:t>https://www.protrud.com/учебный-курс-по-охране-труда/</w:t>
        </w:r>
      </w:hyperlink>
      <w:r w:rsidR="00397E17" w:rsidRPr="00481C26">
        <w:rPr>
          <w:bCs/>
          <w:sz w:val="28"/>
          <w:szCs w:val="28"/>
        </w:rPr>
        <w:t xml:space="preserve"> </w:t>
      </w:r>
    </w:p>
    <w:p w:rsidR="00397E17" w:rsidRPr="00481C26" w:rsidRDefault="001936C7" w:rsidP="00481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hyperlink r:id="rId13" w:history="1">
        <w:r w:rsidR="00397E17" w:rsidRPr="00481C26">
          <w:rPr>
            <w:rStyle w:val="ab"/>
            <w:bCs/>
            <w:color w:val="auto"/>
            <w:sz w:val="28"/>
            <w:szCs w:val="28"/>
            <w:u w:val="none"/>
          </w:rPr>
          <w:t>https://base.garant.ru/12125268/</w:t>
        </w:r>
      </w:hyperlink>
    </w:p>
    <w:p w:rsidR="00397E17" w:rsidRDefault="00397E17" w:rsidP="00397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397E17" w:rsidRPr="0002052D" w:rsidRDefault="00397E17" w:rsidP="00397E17">
      <w:pPr>
        <w:pStyle w:val="1"/>
        <w:tabs>
          <w:tab w:val="num" w:pos="0"/>
        </w:tabs>
        <w:ind w:left="284" w:firstLine="0"/>
        <w:jc w:val="both"/>
        <w:rPr>
          <w:b/>
          <w:caps/>
        </w:rPr>
      </w:pPr>
    </w:p>
    <w:p w:rsidR="00481C26" w:rsidRDefault="00481C26" w:rsidP="00397E17">
      <w:pPr>
        <w:contextualSpacing/>
        <w:jc w:val="center"/>
        <w:rPr>
          <w:b/>
          <w:sz w:val="28"/>
          <w:szCs w:val="28"/>
        </w:rPr>
      </w:pPr>
    </w:p>
    <w:p w:rsidR="00481C26" w:rsidRDefault="00481C26" w:rsidP="00397E17">
      <w:pPr>
        <w:contextualSpacing/>
        <w:jc w:val="center"/>
        <w:rPr>
          <w:b/>
          <w:sz w:val="28"/>
          <w:szCs w:val="28"/>
        </w:rPr>
      </w:pPr>
    </w:p>
    <w:p w:rsidR="00481C26" w:rsidRDefault="00481C26" w:rsidP="00397E17">
      <w:pPr>
        <w:contextualSpacing/>
        <w:jc w:val="center"/>
        <w:rPr>
          <w:b/>
          <w:sz w:val="28"/>
          <w:szCs w:val="28"/>
        </w:rPr>
      </w:pPr>
    </w:p>
    <w:p w:rsidR="00481C26" w:rsidRDefault="00481C26" w:rsidP="00397E17">
      <w:pPr>
        <w:contextualSpacing/>
        <w:jc w:val="center"/>
        <w:rPr>
          <w:b/>
          <w:sz w:val="28"/>
          <w:szCs w:val="28"/>
        </w:rPr>
      </w:pPr>
    </w:p>
    <w:p w:rsidR="00481C26" w:rsidRDefault="00481C26" w:rsidP="00397E17">
      <w:pPr>
        <w:contextualSpacing/>
        <w:jc w:val="center"/>
        <w:rPr>
          <w:b/>
          <w:sz w:val="28"/>
          <w:szCs w:val="28"/>
        </w:rPr>
      </w:pPr>
    </w:p>
    <w:p w:rsidR="00481C26" w:rsidRDefault="00481C26" w:rsidP="00397E17">
      <w:pPr>
        <w:contextualSpacing/>
        <w:jc w:val="center"/>
        <w:rPr>
          <w:b/>
          <w:sz w:val="28"/>
          <w:szCs w:val="28"/>
        </w:rPr>
      </w:pPr>
    </w:p>
    <w:p w:rsidR="00481C26" w:rsidRDefault="00481C26" w:rsidP="00397E17">
      <w:pPr>
        <w:contextualSpacing/>
        <w:jc w:val="center"/>
        <w:rPr>
          <w:b/>
          <w:sz w:val="28"/>
          <w:szCs w:val="28"/>
        </w:rPr>
      </w:pPr>
    </w:p>
    <w:p w:rsidR="00481C26" w:rsidRDefault="00481C26" w:rsidP="00397E17">
      <w:pPr>
        <w:contextualSpacing/>
        <w:jc w:val="center"/>
        <w:rPr>
          <w:b/>
          <w:sz w:val="28"/>
          <w:szCs w:val="28"/>
        </w:rPr>
      </w:pPr>
    </w:p>
    <w:p w:rsidR="00481C26" w:rsidRDefault="00481C26" w:rsidP="00397E17">
      <w:pPr>
        <w:contextualSpacing/>
        <w:jc w:val="center"/>
        <w:rPr>
          <w:b/>
          <w:sz w:val="28"/>
          <w:szCs w:val="28"/>
        </w:rPr>
      </w:pPr>
    </w:p>
    <w:p w:rsidR="00397E17" w:rsidRPr="00210118" w:rsidRDefault="00397E17" w:rsidP="00397E17">
      <w:pPr>
        <w:contextualSpacing/>
        <w:jc w:val="center"/>
        <w:rPr>
          <w:b/>
          <w:sz w:val="28"/>
          <w:szCs w:val="28"/>
        </w:rPr>
      </w:pPr>
      <w:r w:rsidRPr="00210118">
        <w:rPr>
          <w:b/>
          <w:sz w:val="28"/>
          <w:szCs w:val="28"/>
        </w:rPr>
        <w:lastRenderedPageBreak/>
        <w:t xml:space="preserve">4. КОНТРОЛЬ И ОЦЕНКА РЕЗУЛЬТАТОВ ОСВОЕНИЯ </w:t>
      </w:r>
      <w:r w:rsidRPr="00210118">
        <w:rPr>
          <w:b/>
          <w:sz w:val="28"/>
          <w:szCs w:val="28"/>
        </w:rPr>
        <w:br/>
        <w:t>УЧЕБНОЙ ДИСЦИПЛИНЫ</w:t>
      </w:r>
    </w:p>
    <w:p w:rsidR="00397E17" w:rsidRPr="0006104B" w:rsidRDefault="00397E17" w:rsidP="00397E17">
      <w:pPr>
        <w:contextualSpacing/>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0"/>
        <w:gridCol w:w="3024"/>
        <w:gridCol w:w="2887"/>
      </w:tblGrid>
      <w:tr w:rsidR="00397E17" w:rsidRPr="0006104B" w:rsidTr="00942962">
        <w:tc>
          <w:tcPr>
            <w:tcW w:w="1912" w:type="pct"/>
          </w:tcPr>
          <w:p w:rsidR="00397E17" w:rsidRPr="0006104B" w:rsidRDefault="00397E17" w:rsidP="00942962">
            <w:pPr>
              <w:jc w:val="center"/>
              <w:rPr>
                <w:b/>
                <w:bCs/>
              </w:rPr>
            </w:pPr>
            <w:r w:rsidRPr="0006104B">
              <w:rPr>
                <w:b/>
                <w:bCs/>
              </w:rPr>
              <w:t>Результаты обучения</w:t>
            </w:r>
            <w:r w:rsidRPr="0006104B">
              <w:rPr>
                <w:vertAlign w:val="superscript"/>
              </w:rPr>
              <w:footnoteReference w:id="1"/>
            </w:r>
          </w:p>
        </w:tc>
        <w:tc>
          <w:tcPr>
            <w:tcW w:w="1580" w:type="pct"/>
          </w:tcPr>
          <w:p w:rsidR="00397E17" w:rsidRPr="0006104B" w:rsidRDefault="00397E17" w:rsidP="00942962">
            <w:pPr>
              <w:jc w:val="center"/>
              <w:rPr>
                <w:b/>
                <w:bCs/>
              </w:rPr>
            </w:pPr>
            <w:r w:rsidRPr="0006104B">
              <w:rPr>
                <w:b/>
                <w:bCs/>
              </w:rPr>
              <w:t>Критерии оценки</w:t>
            </w:r>
          </w:p>
        </w:tc>
        <w:tc>
          <w:tcPr>
            <w:tcW w:w="1508" w:type="pct"/>
          </w:tcPr>
          <w:p w:rsidR="00397E17" w:rsidRPr="0006104B" w:rsidRDefault="00397E17" w:rsidP="00942962">
            <w:pPr>
              <w:jc w:val="center"/>
              <w:rPr>
                <w:b/>
                <w:bCs/>
              </w:rPr>
            </w:pPr>
            <w:r w:rsidRPr="0006104B">
              <w:rPr>
                <w:b/>
                <w:bCs/>
              </w:rPr>
              <w:t>Методы оценки</w:t>
            </w:r>
          </w:p>
        </w:tc>
      </w:tr>
      <w:tr w:rsidR="00397E17" w:rsidRPr="0006104B" w:rsidTr="00942962">
        <w:tc>
          <w:tcPr>
            <w:tcW w:w="1912" w:type="pct"/>
          </w:tcPr>
          <w:p w:rsidR="00397E17" w:rsidRDefault="00397E17" w:rsidP="00397E17">
            <w:pPr>
              <w:rPr>
                <w:bCs/>
              </w:rPr>
            </w:pPr>
            <w:r w:rsidRPr="00397E17">
              <w:rPr>
                <w:bCs/>
              </w:rPr>
              <w:t>Знать:</w:t>
            </w:r>
          </w:p>
          <w:p w:rsidR="00397E17" w:rsidRPr="00397E17" w:rsidRDefault="00397E17" w:rsidP="00397E17">
            <w:pPr>
              <w:rPr>
                <w:bCs/>
              </w:rPr>
            </w:pPr>
            <w:r w:rsidRPr="00397E17">
              <w:rPr>
                <w:color w:val="22272F"/>
              </w:rPr>
              <w:t>особенности обеспечения безопасных условий труда в сфере профессиональной деятельности;</w:t>
            </w:r>
          </w:p>
          <w:p w:rsidR="00397E17" w:rsidRPr="00397E17" w:rsidRDefault="00397E17" w:rsidP="00397E17">
            <w:pPr>
              <w:pStyle w:val="s16"/>
              <w:shd w:val="clear" w:color="auto" w:fill="FFFFFF"/>
              <w:spacing w:before="75" w:beforeAutospacing="0" w:after="75" w:afterAutospacing="0"/>
              <w:ind w:left="75" w:right="75"/>
              <w:rPr>
                <w:color w:val="22272F"/>
              </w:rPr>
            </w:pPr>
            <w:r w:rsidRPr="00397E17">
              <w:rPr>
                <w:color w:val="22272F"/>
              </w:rPr>
              <w:t>правовые и организационные основы охраны труда в организации;</w:t>
            </w:r>
          </w:p>
          <w:p w:rsidR="00397E17" w:rsidRPr="00397E17" w:rsidRDefault="00397E17" w:rsidP="00397E17">
            <w:pPr>
              <w:pStyle w:val="s16"/>
              <w:shd w:val="clear" w:color="auto" w:fill="FFFFFF"/>
              <w:spacing w:before="75" w:beforeAutospacing="0" w:after="75" w:afterAutospacing="0"/>
              <w:ind w:left="75" w:right="75"/>
              <w:rPr>
                <w:color w:val="22272F"/>
              </w:rPr>
            </w:pPr>
            <w:r w:rsidRPr="00397E17">
              <w:rPr>
                <w:color w:val="22272F"/>
              </w:rPr>
              <w:t>основы безопасности труда и пожарной охраны в сельскохозяйственном производстве, зеленом хозяйстве и объектах озеленения;</w:t>
            </w:r>
          </w:p>
          <w:p w:rsidR="00397E17" w:rsidRPr="00397E17" w:rsidRDefault="00397E17" w:rsidP="00397E17">
            <w:pPr>
              <w:pStyle w:val="s16"/>
              <w:shd w:val="clear" w:color="auto" w:fill="FFFFFF"/>
              <w:spacing w:before="75" w:beforeAutospacing="0" w:after="75" w:afterAutospacing="0"/>
              <w:ind w:left="75" w:right="75"/>
              <w:rPr>
                <w:color w:val="22272F"/>
              </w:rPr>
            </w:pPr>
            <w:r w:rsidRPr="00397E17">
              <w:rPr>
                <w:color w:val="22272F"/>
              </w:rPr>
              <w:t>основы электробезопасности;</w:t>
            </w:r>
          </w:p>
          <w:p w:rsidR="00397E17" w:rsidRPr="004471CC" w:rsidRDefault="00397E17" w:rsidP="00942962">
            <w:pPr>
              <w:rPr>
                <w:bCs/>
                <w:i/>
              </w:rPr>
            </w:pPr>
          </w:p>
        </w:tc>
        <w:tc>
          <w:tcPr>
            <w:tcW w:w="1580" w:type="pct"/>
          </w:tcPr>
          <w:p w:rsidR="00397E17" w:rsidRDefault="00397E17" w:rsidP="00942962">
            <w:pPr>
              <w:rPr>
                <w:bCs/>
              </w:rPr>
            </w:pPr>
            <w:r>
              <w:rPr>
                <w:bCs/>
              </w:rPr>
              <w:t>О</w:t>
            </w:r>
            <w:r w:rsidRPr="004471CC">
              <w:rPr>
                <w:bCs/>
              </w:rPr>
              <w:t>бъем информации</w:t>
            </w:r>
            <w:r>
              <w:rPr>
                <w:bCs/>
              </w:rPr>
              <w:t>;</w:t>
            </w:r>
          </w:p>
          <w:p w:rsidR="00397E17" w:rsidRPr="004471CC" w:rsidRDefault="00397E17" w:rsidP="00942962">
            <w:pPr>
              <w:rPr>
                <w:bCs/>
              </w:rPr>
            </w:pPr>
            <w:r w:rsidRPr="004471CC">
              <w:rPr>
                <w:bCs/>
              </w:rPr>
              <w:t xml:space="preserve">соответствие </w:t>
            </w:r>
            <w:r>
              <w:rPr>
                <w:bCs/>
              </w:rPr>
              <w:t xml:space="preserve">информации </w:t>
            </w:r>
            <w:r w:rsidRPr="004471CC">
              <w:rPr>
                <w:bCs/>
              </w:rPr>
              <w:t>научным подходам</w:t>
            </w:r>
            <w:r>
              <w:rPr>
                <w:bCs/>
              </w:rPr>
              <w:t>.</w:t>
            </w:r>
          </w:p>
        </w:tc>
        <w:tc>
          <w:tcPr>
            <w:tcW w:w="1508" w:type="pct"/>
          </w:tcPr>
          <w:p w:rsidR="00397E17" w:rsidRPr="00165453" w:rsidRDefault="00397E17" w:rsidP="00942962">
            <w:pPr>
              <w:rPr>
                <w:bCs/>
              </w:rPr>
            </w:pPr>
            <w:r>
              <w:rPr>
                <w:bCs/>
              </w:rPr>
              <w:t>Тестирование, устный опрос, решение ситуационных задач.</w:t>
            </w:r>
          </w:p>
          <w:p w:rsidR="00397E17" w:rsidRPr="004471CC" w:rsidRDefault="00397E17" w:rsidP="00942962">
            <w:pPr>
              <w:rPr>
                <w:bCs/>
              </w:rPr>
            </w:pPr>
          </w:p>
        </w:tc>
      </w:tr>
      <w:tr w:rsidR="00397E17" w:rsidRPr="0006104B" w:rsidTr="00942962">
        <w:trPr>
          <w:trHeight w:val="896"/>
        </w:trPr>
        <w:tc>
          <w:tcPr>
            <w:tcW w:w="1912" w:type="pct"/>
          </w:tcPr>
          <w:p w:rsidR="00397E17" w:rsidRDefault="00397E17" w:rsidP="00942962">
            <w:pPr>
              <w:pStyle w:val="s16"/>
              <w:shd w:val="clear" w:color="auto" w:fill="FFFFFF"/>
              <w:spacing w:before="75" w:beforeAutospacing="0" w:after="75" w:afterAutospacing="0"/>
              <w:ind w:left="75" w:right="75"/>
              <w:rPr>
                <w:color w:val="22272F"/>
              </w:rPr>
            </w:pPr>
            <w:r>
              <w:rPr>
                <w:color w:val="22272F"/>
              </w:rPr>
              <w:t>Уметь:</w:t>
            </w:r>
          </w:p>
          <w:p w:rsidR="00397E17" w:rsidRDefault="00397E17" w:rsidP="00397E17">
            <w:pPr>
              <w:pStyle w:val="s16"/>
              <w:shd w:val="clear" w:color="auto" w:fill="FFFFFF"/>
              <w:spacing w:before="75" w:beforeAutospacing="0" w:after="75" w:afterAutospacing="0"/>
              <w:ind w:left="75" w:right="75"/>
              <w:rPr>
                <w:color w:val="22272F"/>
              </w:rPr>
            </w:pPr>
            <w:r>
              <w:rPr>
                <w:color w:val="22272F"/>
              </w:rPr>
              <w:t>соблюдать санитарные требования;</w:t>
            </w:r>
          </w:p>
          <w:p w:rsidR="00397E17" w:rsidRDefault="00397E17" w:rsidP="00397E17">
            <w:pPr>
              <w:pStyle w:val="s16"/>
              <w:shd w:val="clear" w:color="auto" w:fill="FFFFFF"/>
              <w:spacing w:before="75" w:beforeAutospacing="0" w:after="75" w:afterAutospacing="0"/>
              <w:ind w:left="75" w:right="75"/>
              <w:rPr>
                <w:color w:val="22272F"/>
              </w:rPr>
            </w:pPr>
            <w:r>
              <w:rPr>
                <w:color w:val="22272F"/>
              </w:rPr>
              <w:t>использовать Стандарты по безопасности труда, Санитарные нормы и Строительные нормы и правила (далее - СНиП) в профессиональной деятельности;</w:t>
            </w:r>
          </w:p>
          <w:p w:rsidR="00397E17" w:rsidRDefault="00397E17" w:rsidP="00397E17">
            <w:pPr>
              <w:pStyle w:val="s16"/>
              <w:shd w:val="clear" w:color="auto" w:fill="FFFFFF"/>
              <w:spacing w:before="75" w:beforeAutospacing="0" w:after="75" w:afterAutospacing="0"/>
              <w:ind w:left="75" w:right="75"/>
              <w:rPr>
                <w:color w:val="22272F"/>
              </w:rPr>
            </w:pPr>
            <w:r>
              <w:rPr>
                <w:color w:val="22272F"/>
              </w:rPr>
              <w:t>использовать инструкции по электробезопасности оборудования;</w:t>
            </w:r>
          </w:p>
          <w:p w:rsidR="00397E17" w:rsidRPr="00210118" w:rsidRDefault="00397E17" w:rsidP="00210118">
            <w:pPr>
              <w:pStyle w:val="s16"/>
              <w:shd w:val="clear" w:color="auto" w:fill="FFFFFF"/>
              <w:spacing w:before="75" w:beforeAutospacing="0" w:after="75" w:afterAutospacing="0"/>
              <w:ind w:left="75" w:right="75"/>
              <w:rPr>
                <w:color w:val="22272F"/>
              </w:rPr>
            </w:pPr>
            <w:r>
              <w:rPr>
                <w:color w:val="22272F"/>
              </w:rPr>
              <w:t>проводить анализ травмоопасных и вредных факторов в организации</w:t>
            </w:r>
            <w:r w:rsidR="00210118">
              <w:rPr>
                <w:color w:val="22272F"/>
              </w:rPr>
              <w:t>.</w:t>
            </w:r>
          </w:p>
        </w:tc>
        <w:tc>
          <w:tcPr>
            <w:tcW w:w="1580" w:type="pct"/>
          </w:tcPr>
          <w:p w:rsidR="00397E17" w:rsidRPr="00165453" w:rsidRDefault="00397E17" w:rsidP="00942962">
            <w:pPr>
              <w:rPr>
                <w:bCs/>
              </w:rPr>
            </w:pPr>
            <w:r w:rsidRPr="00165453">
              <w:rPr>
                <w:bCs/>
              </w:rPr>
              <w:t>Точность выполнения работ, соответствие требованиям, выполнение за необходимое время</w:t>
            </w:r>
            <w:r>
              <w:rPr>
                <w:bCs/>
              </w:rPr>
              <w:t>.</w:t>
            </w:r>
          </w:p>
        </w:tc>
        <w:tc>
          <w:tcPr>
            <w:tcW w:w="1508" w:type="pct"/>
          </w:tcPr>
          <w:p w:rsidR="00397E17" w:rsidRPr="00165453" w:rsidRDefault="00397E17" w:rsidP="00942962">
            <w:pPr>
              <w:rPr>
                <w:bCs/>
              </w:rPr>
            </w:pPr>
            <w:r>
              <w:rPr>
                <w:bCs/>
              </w:rPr>
              <w:t>Выполнение практических работ; решение ситуационных задач.</w:t>
            </w:r>
          </w:p>
        </w:tc>
      </w:tr>
      <w:tr w:rsidR="00397E17" w:rsidRPr="0006104B" w:rsidTr="00942962">
        <w:trPr>
          <w:trHeight w:val="493"/>
        </w:trPr>
        <w:tc>
          <w:tcPr>
            <w:tcW w:w="1912" w:type="pct"/>
          </w:tcPr>
          <w:p w:rsidR="00481C26" w:rsidRPr="004471CC" w:rsidRDefault="00481C26" w:rsidP="00481C26">
            <w:pPr>
              <w:rPr>
                <w:bCs/>
              </w:rPr>
            </w:pPr>
            <w:r>
              <w:t>ЛР5,7.9,13,16,17,27,30</w:t>
            </w:r>
          </w:p>
        </w:tc>
        <w:tc>
          <w:tcPr>
            <w:tcW w:w="3088" w:type="pct"/>
            <w:gridSpan w:val="2"/>
          </w:tcPr>
          <w:p w:rsidR="00397E17" w:rsidRPr="00210118" w:rsidRDefault="00210118" w:rsidP="00942962">
            <w:pPr>
              <w:rPr>
                <w:bCs/>
              </w:rPr>
            </w:pPr>
            <w:r w:rsidRPr="00210118">
              <w:rPr>
                <w:bCs/>
              </w:rPr>
              <w:t>Критерии и методы для личностных результатов не планируются</w:t>
            </w:r>
            <w:r>
              <w:rPr>
                <w:bCs/>
              </w:rPr>
              <w:t>.</w:t>
            </w:r>
          </w:p>
          <w:p w:rsidR="00397E17" w:rsidRPr="003705AD" w:rsidRDefault="00397E17" w:rsidP="00942962">
            <w:pPr>
              <w:rPr>
                <w:bCs/>
              </w:rPr>
            </w:pPr>
          </w:p>
        </w:tc>
      </w:tr>
      <w:tr w:rsidR="00397E17" w:rsidRPr="0006104B" w:rsidTr="00942962">
        <w:trPr>
          <w:trHeight w:val="437"/>
        </w:trPr>
        <w:tc>
          <w:tcPr>
            <w:tcW w:w="5000" w:type="pct"/>
            <w:gridSpan w:val="3"/>
          </w:tcPr>
          <w:p w:rsidR="00397E17" w:rsidRPr="003705AD" w:rsidRDefault="00397E17" w:rsidP="00942962">
            <w:pPr>
              <w:rPr>
                <w:bCs/>
              </w:rPr>
            </w:pPr>
            <w:r w:rsidRPr="003705AD">
              <w:rPr>
                <w:bCs/>
              </w:rPr>
              <w:t>Промежуточная аттестация в форм</w:t>
            </w:r>
            <w:r>
              <w:rPr>
                <w:bCs/>
              </w:rPr>
              <w:t>е дифференцированного зачёта</w:t>
            </w:r>
          </w:p>
        </w:tc>
      </w:tr>
    </w:tbl>
    <w:p w:rsidR="00397E17" w:rsidRPr="004471CC" w:rsidRDefault="00397E17" w:rsidP="00397E17">
      <w:pPr>
        <w:jc w:val="both"/>
        <w:rPr>
          <w:b/>
          <w:szCs w:val="52"/>
        </w:rPr>
      </w:pPr>
    </w:p>
    <w:p w:rsidR="00397E17" w:rsidRDefault="00397E17" w:rsidP="00EB2C4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397E17" w:rsidRPr="00397E17" w:rsidRDefault="00397E17" w:rsidP="00397E17"/>
    <w:p w:rsidR="00005D10" w:rsidRDefault="00005D10"/>
    <w:p w:rsidR="00210118" w:rsidRPr="000241C0" w:rsidRDefault="00210118"/>
    <w:sectPr w:rsidR="00210118" w:rsidRPr="000241C0" w:rsidSect="00005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02D" w:rsidRDefault="009F102D" w:rsidP="00F65EC5">
      <w:r>
        <w:separator/>
      </w:r>
    </w:p>
  </w:endnote>
  <w:endnote w:type="continuationSeparator" w:id="0">
    <w:p w:rsidR="009F102D" w:rsidRDefault="009F102D" w:rsidP="00F65E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E32" w:rsidRDefault="001936C7" w:rsidP="000416B5">
    <w:pPr>
      <w:pStyle w:val="a3"/>
      <w:framePr w:wrap="around" w:vAnchor="text" w:hAnchor="margin" w:xAlign="right" w:y="1"/>
      <w:rPr>
        <w:rStyle w:val="a5"/>
      </w:rPr>
    </w:pPr>
    <w:r>
      <w:rPr>
        <w:rStyle w:val="a5"/>
      </w:rPr>
      <w:fldChar w:fldCharType="begin"/>
    </w:r>
    <w:r w:rsidR="003033F3">
      <w:rPr>
        <w:rStyle w:val="a5"/>
      </w:rPr>
      <w:instrText xml:space="preserve">PAGE  </w:instrText>
    </w:r>
    <w:r>
      <w:rPr>
        <w:rStyle w:val="a5"/>
      </w:rPr>
      <w:fldChar w:fldCharType="end"/>
    </w:r>
  </w:p>
  <w:p w:rsidR="00046E32" w:rsidRDefault="009F102D" w:rsidP="000416B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E32" w:rsidRDefault="001936C7" w:rsidP="000416B5">
    <w:pPr>
      <w:pStyle w:val="a3"/>
      <w:framePr w:wrap="around" w:vAnchor="text" w:hAnchor="margin" w:xAlign="right" w:y="1"/>
      <w:rPr>
        <w:rStyle w:val="a5"/>
      </w:rPr>
    </w:pPr>
    <w:r>
      <w:rPr>
        <w:rStyle w:val="a5"/>
      </w:rPr>
      <w:fldChar w:fldCharType="begin"/>
    </w:r>
    <w:r w:rsidR="003033F3">
      <w:rPr>
        <w:rStyle w:val="a5"/>
      </w:rPr>
      <w:instrText xml:space="preserve">PAGE  </w:instrText>
    </w:r>
    <w:r>
      <w:rPr>
        <w:rStyle w:val="a5"/>
      </w:rPr>
      <w:fldChar w:fldCharType="separate"/>
    </w:r>
    <w:r w:rsidR="003334BD">
      <w:rPr>
        <w:rStyle w:val="a5"/>
        <w:noProof/>
      </w:rPr>
      <w:t>13</w:t>
    </w:r>
    <w:r>
      <w:rPr>
        <w:rStyle w:val="a5"/>
      </w:rPr>
      <w:fldChar w:fldCharType="end"/>
    </w:r>
  </w:p>
  <w:p w:rsidR="00046E32" w:rsidRDefault="009F102D" w:rsidP="000416B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02D" w:rsidRDefault="009F102D" w:rsidP="00F65EC5">
      <w:r>
        <w:separator/>
      </w:r>
    </w:p>
  </w:footnote>
  <w:footnote w:type="continuationSeparator" w:id="0">
    <w:p w:rsidR="009F102D" w:rsidRDefault="009F102D" w:rsidP="00F65EC5">
      <w:r>
        <w:continuationSeparator/>
      </w:r>
    </w:p>
  </w:footnote>
  <w:footnote w:id="1">
    <w:p w:rsidR="00397E17" w:rsidRDefault="00397E17" w:rsidP="00397E17">
      <w:pPr>
        <w:pStyle w:val="a8"/>
        <w:rPr>
          <w:rStyle w:val="aa"/>
          <w:lang w:val="ru-RU"/>
        </w:rPr>
      </w:pPr>
    </w:p>
    <w:p w:rsidR="00397E17" w:rsidRPr="004471CC" w:rsidRDefault="00397E17" w:rsidP="00397E17">
      <w:pPr>
        <w:pStyle w:val="a8"/>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B3" w:rsidRPr="00A20A8B" w:rsidRDefault="009F102D" w:rsidP="001251B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1345"/>
    <w:multiLevelType w:val="hybridMultilevel"/>
    <w:tmpl w:val="3C9C9838"/>
    <w:lvl w:ilvl="0" w:tplc="821AC4EC">
      <w:start w:val="1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B6432B6"/>
    <w:multiLevelType w:val="hybridMultilevel"/>
    <w:tmpl w:val="8FA05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18A10829"/>
    <w:multiLevelType w:val="hybridMultilevel"/>
    <w:tmpl w:val="61F0C656"/>
    <w:lvl w:ilvl="0" w:tplc="AC248F20">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0D83668"/>
    <w:multiLevelType w:val="hybridMultilevel"/>
    <w:tmpl w:val="CF822EF4"/>
    <w:lvl w:ilvl="0" w:tplc="BB6A5D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A3309A"/>
    <w:multiLevelType w:val="hybridMultilevel"/>
    <w:tmpl w:val="BA5015F4"/>
    <w:lvl w:ilvl="0" w:tplc="09FC4496">
      <w:start w:val="1"/>
      <w:numFmt w:val="decimal"/>
      <w:lvlText w:val="%1."/>
      <w:lvlJc w:val="left"/>
      <w:pPr>
        <w:ind w:left="663" w:hanging="360"/>
      </w:pPr>
      <w:rPr>
        <w:rFonts w:hint="default"/>
      </w:r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6">
    <w:nsid w:val="2A56714B"/>
    <w:multiLevelType w:val="hybridMultilevel"/>
    <w:tmpl w:val="61F0C656"/>
    <w:lvl w:ilvl="0" w:tplc="AC248F20">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61C753C"/>
    <w:multiLevelType w:val="hybridMultilevel"/>
    <w:tmpl w:val="BB880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79444A"/>
    <w:multiLevelType w:val="hybridMultilevel"/>
    <w:tmpl w:val="D31EB2FE"/>
    <w:lvl w:ilvl="0" w:tplc="7F02D1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82C5247"/>
    <w:multiLevelType w:val="hybridMultilevel"/>
    <w:tmpl w:val="3DC03BAE"/>
    <w:lvl w:ilvl="0" w:tplc="E132E42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2D147F8"/>
    <w:multiLevelType w:val="hybridMultilevel"/>
    <w:tmpl w:val="5394B7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5327D95"/>
    <w:multiLevelType w:val="multilevel"/>
    <w:tmpl w:val="3E76BDA6"/>
    <w:lvl w:ilvl="0">
      <w:start w:val="1"/>
      <w:numFmt w:val="decimal"/>
      <w:lvlText w:val="%1."/>
      <w:lvlJc w:val="left"/>
      <w:pPr>
        <w:ind w:left="750" w:hanging="750"/>
      </w:pPr>
      <w:rPr>
        <w:rFonts w:hint="default"/>
      </w:rPr>
    </w:lvl>
    <w:lvl w:ilvl="1">
      <w:start w:val="1"/>
      <w:numFmt w:val="decimal"/>
      <w:lvlText w:val="%1.%2."/>
      <w:lvlJc w:val="left"/>
      <w:pPr>
        <w:ind w:left="1012" w:hanging="750"/>
      </w:pPr>
      <w:rPr>
        <w:rFonts w:hint="default"/>
      </w:rPr>
    </w:lvl>
    <w:lvl w:ilvl="2">
      <w:start w:val="1"/>
      <w:numFmt w:val="decimal"/>
      <w:lvlText w:val="%1.%2.%3."/>
      <w:lvlJc w:val="left"/>
      <w:pPr>
        <w:ind w:left="1274" w:hanging="75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372" w:hanging="180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4256" w:hanging="2160"/>
      </w:pPr>
      <w:rPr>
        <w:rFonts w:hint="default"/>
      </w:rPr>
    </w:lvl>
  </w:abstractNum>
  <w:abstractNum w:abstractNumId="12">
    <w:nsid w:val="65C346CF"/>
    <w:multiLevelType w:val="hybridMultilevel"/>
    <w:tmpl w:val="EB166D16"/>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663CB9"/>
    <w:multiLevelType w:val="hybridMultilevel"/>
    <w:tmpl w:val="554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4B0F0F"/>
    <w:multiLevelType w:val="hybridMultilevel"/>
    <w:tmpl w:val="D7DEFFB6"/>
    <w:lvl w:ilvl="0" w:tplc="91B40B8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D029B8"/>
    <w:multiLevelType w:val="hybridMultilevel"/>
    <w:tmpl w:val="A85687A6"/>
    <w:lvl w:ilvl="0" w:tplc="AC00FC1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4"/>
  </w:num>
  <w:num w:numId="3">
    <w:abstractNumId w:val="14"/>
  </w:num>
  <w:num w:numId="4">
    <w:abstractNumId w:val="1"/>
  </w:num>
  <w:num w:numId="5">
    <w:abstractNumId w:val="7"/>
  </w:num>
  <w:num w:numId="6">
    <w:abstractNumId w:val="9"/>
  </w:num>
  <w:num w:numId="7">
    <w:abstractNumId w:val="15"/>
  </w:num>
  <w:num w:numId="8">
    <w:abstractNumId w:val="8"/>
  </w:num>
  <w:num w:numId="9">
    <w:abstractNumId w:val="5"/>
  </w:num>
  <w:num w:numId="10">
    <w:abstractNumId w:val="13"/>
  </w:num>
  <w:num w:numId="11">
    <w:abstractNumId w:val="0"/>
  </w:num>
  <w:num w:numId="12">
    <w:abstractNumId w:val="12"/>
  </w:num>
  <w:num w:numId="13">
    <w:abstractNumId w:val="3"/>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B2C44"/>
    <w:rsid w:val="00005D10"/>
    <w:rsid w:val="00023038"/>
    <w:rsid w:val="000241C0"/>
    <w:rsid w:val="00041F8A"/>
    <w:rsid w:val="000647F4"/>
    <w:rsid w:val="000A5BF5"/>
    <w:rsid w:val="000F7C72"/>
    <w:rsid w:val="00135DA8"/>
    <w:rsid w:val="00152514"/>
    <w:rsid w:val="001571FC"/>
    <w:rsid w:val="001644A1"/>
    <w:rsid w:val="00172B5A"/>
    <w:rsid w:val="001936C7"/>
    <w:rsid w:val="001B1BD6"/>
    <w:rsid w:val="001D0F51"/>
    <w:rsid w:val="001D193A"/>
    <w:rsid w:val="001D388B"/>
    <w:rsid w:val="00210118"/>
    <w:rsid w:val="002354BB"/>
    <w:rsid w:val="002458AC"/>
    <w:rsid w:val="0027434D"/>
    <w:rsid w:val="002B6B18"/>
    <w:rsid w:val="002C6F2A"/>
    <w:rsid w:val="002D29CB"/>
    <w:rsid w:val="002F026A"/>
    <w:rsid w:val="002F52E8"/>
    <w:rsid w:val="003033F3"/>
    <w:rsid w:val="00303C2D"/>
    <w:rsid w:val="00320D6F"/>
    <w:rsid w:val="003334BD"/>
    <w:rsid w:val="003630A1"/>
    <w:rsid w:val="0038744A"/>
    <w:rsid w:val="00397E17"/>
    <w:rsid w:val="003A03EF"/>
    <w:rsid w:val="0041095F"/>
    <w:rsid w:val="00452A33"/>
    <w:rsid w:val="004647C3"/>
    <w:rsid w:val="00481C26"/>
    <w:rsid w:val="004F5208"/>
    <w:rsid w:val="00500560"/>
    <w:rsid w:val="00551D77"/>
    <w:rsid w:val="005546D2"/>
    <w:rsid w:val="0057492E"/>
    <w:rsid w:val="00576FC3"/>
    <w:rsid w:val="005E0488"/>
    <w:rsid w:val="005F23C5"/>
    <w:rsid w:val="006272ED"/>
    <w:rsid w:val="0063090C"/>
    <w:rsid w:val="00630D84"/>
    <w:rsid w:val="006317C7"/>
    <w:rsid w:val="00657669"/>
    <w:rsid w:val="006E7FAB"/>
    <w:rsid w:val="006F5F04"/>
    <w:rsid w:val="007269F6"/>
    <w:rsid w:val="007969B8"/>
    <w:rsid w:val="007C438C"/>
    <w:rsid w:val="008471E7"/>
    <w:rsid w:val="008823F6"/>
    <w:rsid w:val="008F1D04"/>
    <w:rsid w:val="00903BF8"/>
    <w:rsid w:val="00971BDE"/>
    <w:rsid w:val="009C4EC3"/>
    <w:rsid w:val="009F102D"/>
    <w:rsid w:val="00A06EE2"/>
    <w:rsid w:val="00A264CE"/>
    <w:rsid w:val="00A50625"/>
    <w:rsid w:val="00A671AB"/>
    <w:rsid w:val="00A80219"/>
    <w:rsid w:val="00AF16AE"/>
    <w:rsid w:val="00B01B10"/>
    <w:rsid w:val="00B511AE"/>
    <w:rsid w:val="00B63A49"/>
    <w:rsid w:val="00B67B49"/>
    <w:rsid w:val="00B81CD9"/>
    <w:rsid w:val="00BA6A5B"/>
    <w:rsid w:val="00BB642B"/>
    <w:rsid w:val="00C4594E"/>
    <w:rsid w:val="00C46804"/>
    <w:rsid w:val="00CE727C"/>
    <w:rsid w:val="00D137DA"/>
    <w:rsid w:val="00D20D8E"/>
    <w:rsid w:val="00D75C56"/>
    <w:rsid w:val="00D80484"/>
    <w:rsid w:val="00DB5C37"/>
    <w:rsid w:val="00DE7CF0"/>
    <w:rsid w:val="00E22ABC"/>
    <w:rsid w:val="00E30ABB"/>
    <w:rsid w:val="00E33F7C"/>
    <w:rsid w:val="00E54494"/>
    <w:rsid w:val="00E57B09"/>
    <w:rsid w:val="00E636E2"/>
    <w:rsid w:val="00E73851"/>
    <w:rsid w:val="00E91438"/>
    <w:rsid w:val="00E9555E"/>
    <w:rsid w:val="00EA1CE0"/>
    <w:rsid w:val="00EB2C44"/>
    <w:rsid w:val="00EB4499"/>
    <w:rsid w:val="00EB4B1C"/>
    <w:rsid w:val="00EC54FA"/>
    <w:rsid w:val="00F21AC2"/>
    <w:rsid w:val="00F51B70"/>
    <w:rsid w:val="00F54B13"/>
    <w:rsid w:val="00F65EC5"/>
    <w:rsid w:val="00F76DCB"/>
    <w:rsid w:val="00FA194C"/>
    <w:rsid w:val="00FB2A9A"/>
    <w:rsid w:val="00FB3681"/>
    <w:rsid w:val="00FB4F27"/>
    <w:rsid w:val="00FC2605"/>
    <w:rsid w:val="00FC47E0"/>
    <w:rsid w:val="00FD76A1"/>
    <w:rsid w:val="00FE2DE1"/>
    <w:rsid w:val="00FE7E7B"/>
    <w:rsid w:val="00FF3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C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2C44"/>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2C44"/>
    <w:rPr>
      <w:rFonts w:ascii="Times New Roman" w:eastAsia="Times New Roman" w:hAnsi="Times New Roman" w:cs="Times New Roman"/>
      <w:sz w:val="24"/>
      <w:szCs w:val="24"/>
      <w:lang w:eastAsia="ru-RU"/>
    </w:rPr>
  </w:style>
  <w:style w:type="paragraph" w:styleId="2">
    <w:name w:val="Body Text Indent 2"/>
    <w:basedOn w:val="a"/>
    <w:link w:val="20"/>
    <w:rsid w:val="00EB2C44"/>
    <w:pPr>
      <w:spacing w:after="120" w:line="480" w:lineRule="auto"/>
      <w:ind w:left="283"/>
    </w:pPr>
  </w:style>
  <w:style w:type="character" w:customStyle="1" w:styleId="20">
    <w:name w:val="Основной текст с отступом 2 Знак"/>
    <w:basedOn w:val="a0"/>
    <w:link w:val="2"/>
    <w:rsid w:val="00EB2C44"/>
    <w:rPr>
      <w:rFonts w:ascii="Times New Roman" w:eastAsia="Times New Roman" w:hAnsi="Times New Roman" w:cs="Times New Roman"/>
      <w:sz w:val="24"/>
      <w:szCs w:val="24"/>
      <w:lang w:eastAsia="ru-RU"/>
    </w:rPr>
  </w:style>
  <w:style w:type="paragraph" w:styleId="21">
    <w:name w:val="Body Text 2"/>
    <w:basedOn w:val="a"/>
    <w:link w:val="22"/>
    <w:rsid w:val="00EB2C44"/>
    <w:pPr>
      <w:spacing w:after="120" w:line="480" w:lineRule="auto"/>
    </w:pPr>
  </w:style>
  <w:style w:type="character" w:customStyle="1" w:styleId="22">
    <w:name w:val="Основной текст 2 Знак"/>
    <w:basedOn w:val="a0"/>
    <w:link w:val="21"/>
    <w:rsid w:val="00EB2C44"/>
    <w:rPr>
      <w:rFonts w:ascii="Times New Roman" w:eastAsia="Times New Roman" w:hAnsi="Times New Roman" w:cs="Times New Roman"/>
      <w:sz w:val="24"/>
      <w:szCs w:val="24"/>
      <w:lang w:eastAsia="ru-RU"/>
    </w:rPr>
  </w:style>
  <w:style w:type="paragraph" w:styleId="a3">
    <w:name w:val="footer"/>
    <w:basedOn w:val="a"/>
    <w:link w:val="a4"/>
    <w:rsid w:val="00EB2C44"/>
    <w:pPr>
      <w:tabs>
        <w:tab w:val="center" w:pos="4677"/>
        <w:tab w:val="right" w:pos="9355"/>
      </w:tabs>
    </w:pPr>
  </w:style>
  <w:style w:type="character" w:customStyle="1" w:styleId="a4">
    <w:name w:val="Нижний колонтитул Знак"/>
    <w:basedOn w:val="a0"/>
    <w:link w:val="a3"/>
    <w:rsid w:val="00EB2C44"/>
    <w:rPr>
      <w:rFonts w:ascii="Times New Roman" w:eastAsia="Times New Roman" w:hAnsi="Times New Roman" w:cs="Times New Roman"/>
      <w:sz w:val="24"/>
      <w:szCs w:val="24"/>
      <w:lang w:eastAsia="ru-RU"/>
    </w:rPr>
  </w:style>
  <w:style w:type="character" w:styleId="a5">
    <w:name w:val="page number"/>
    <w:basedOn w:val="a0"/>
    <w:rsid w:val="00EB2C44"/>
  </w:style>
  <w:style w:type="paragraph" w:styleId="a6">
    <w:name w:val="List"/>
    <w:basedOn w:val="a"/>
    <w:rsid w:val="00EB2C44"/>
    <w:pPr>
      <w:ind w:left="283" w:hanging="283"/>
    </w:pPr>
    <w:rPr>
      <w:rFonts w:ascii="Arial" w:hAnsi="Arial" w:cs="Wingdings"/>
      <w:szCs w:val="28"/>
      <w:lang w:eastAsia="ar-SA"/>
    </w:rPr>
  </w:style>
  <w:style w:type="paragraph" w:styleId="23">
    <w:name w:val="List 2"/>
    <w:basedOn w:val="a"/>
    <w:uiPriority w:val="99"/>
    <w:semiHidden/>
    <w:unhideWhenUsed/>
    <w:rsid w:val="00EB2C44"/>
    <w:pPr>
      <w:ind w:left="566" w:hanging="283"/>
      <w:contextualSpacing/>
    </w:pPr>
  </w:style>
  <w:style w:type="paragraph" w:styleId="a7">
    <w:name w:val="List Paragraph"/>
    <w:basedOn w:val="a"/>
    <w:uiPriority w:val="34"/>
    <w:qFormat/>
    <w:rsid w:val="00EB2C44"/>
    <w:pPr>
      <w:ind w:left="720"/>
      <w:contextualSpacing/>
    </w:p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9"/>
    <w:uiPriority w:val="99"/>
    <w:rsid w:val="00D75C56"/>
    <w:rPr>
      <w:sz w:val="20"/>
      <w:szCs w:val="20"/>
      <w:lang w:val="en-US"/>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D75C56"/>
    <w:rPr>
      <w:rFonts w:ascii="Times New Roman" w:eastAsia="Times New Roman" w:hAnsi="Times New Roman" w:cs="Times New Roman"/>
      <w:sz w:val="20"/>
      <w:szCs w:val="20"/>
      <w:lang w:val="en-US"/>
    </w:rPr>
  </w:style>
  <w:style w:type="character" w:styleId="aa">
    <w:name w:val="footnote reference"/>
    <w:uiPriority w:val="99"/>
    <w:rsid w:val="00D75C56"/>
    <w:rPr>
      <w:rFonts w:cs="Times New Roman"/>
      <w:vertAlign w:val="superscript"/>
    </w:rPr>
  </w:style>
  <w:style w:type="paragraph" w:customStyle="1" w:styleId="s16">
    <w:name w:val="s_16"/>
    <w:basedOn w:val="a"/>
    <w:rsid w:val="007269F6"/>
    <w:pPr>
      <w:spacing w:before="100" w:beforeAutospacing="1" w:after="100" w:afterAutospacing="1"/>
    </w:pPr>
  </w:style>
  <w:style w:type="character" w:styleId="ab">
    <w:name w:val="Hyperlink"/>
    <w:basedOn w:val="a0"/>
    <w:uiPriority w:val="99"/>
    <w:unhideWhenUsed/>
    <w:rsid w:val="00397E17"/>
    <w:rPr>
      <w:color w:val="0000FF"/>
      <w:u w:val="single"/>
    </w:rPr>
  </w:style>
  <w:style w:type="paragraph" w:customStyle="1" w:styleId="s1">
    <w:name w:val="s_1"/>
    <w:basedOn w:val="a"/>
    <w:rsid w:val="00481C26"/>
    <w:pPr>
      <w:spacing w:before="100" w:beforeAutospacing="1" w:after="100" w:afterAutospacing="1"/>
    </w:pPr>
  </w:style>
  <w:style w:type="paragraph" w:styleId="ac">
    <w:name w:val="header"/>
    <w:basedOn w:val="a"/>
    <w:link w:val="ad"/>
    <w:uiPriority w:val="99"/>
    <w:semiHidden/>
    <w:unhideWhenUsed/>
    <w:rsid w:val="003334BD"/>
    <w:pPr>
      <w:tabs>
        <w:tab w:val="center" w:pos="4677"/>
        <w:tab w:val="right" w:pos="9355"/>
      </w:tabs>
    </w:pPr>
  </w:style>
  <w:style w:type="character" w:customStyle="1" w:styleId="ad">
    <w:name w:val="Верхний колонтитул Знак"/>
    <w:basedOn w:val="a0"/>
    <w:link w:val="ac"/>
    <w:uiPriority w:val="99"/>
    <w:semiHidden/>
    <w:rsid w:val="003334B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C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2C44"/>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2C44"/>
    <w:rPr>
      <w:rFonts w:ascii="Times New Roman" w:eastAsia="Times New Roman" w:hAnsi="Times New Roman" w:cs="Times New Roman"/>
      <w:sz w:val="24"/>
      <w:szCs w:val="24"/>
      <w:lang w:eastAsia="ru-RU"/>
    </w:rPr>
  </w:style>
  <w:style w:type="paragraph" w:styleId="2">
    <w:name w:val="Body Text Indent 2"/>
    <w:basedOn w:val="a"/>
    <w:link w:val="20"/>
    <w:rsid w:val="00EB2C44"/>
    <w:pPr>
      <w:spacing w:after="120" w:line="480" w:lineRule="auto"/>
      <w:ind w:left="283"/>
    </w:pPr>
  </w:style>
  <w:style w:type="character" w:customStyle="1" w:styleId="20">
    <w:name w:val="Основной текст с отступом 2 Знак"/>
    <w:basedOn w:val="a0"/>
    <w:link w:val="2"/>
    <w:rsid w:val="00EB2C44"/>
    <w:rPr>
      <w:rFonts w:ascii="Times New Roman" w:eastAsia="Times New Roman" w:hAnsi="Times New Roman" w:cs="Times New Roman"/>
      <w:sz w:val="24"/>
      <w:szCs w:val="24"/>
      <w:lang w:eastAsia="ru-RU"/>
    </w:rPr>
  </w:style>
  <w:style w:type="paragraph" w:styleId="21">
    <w:name w:val="Body Text 2"/>
    <w:basedOn w:val="a"/>
    <w:link w:val="22"/>
    <w:rsid w:val="00EB2C44"/>
    <w:pPr>
      <w:spacing w:after="120" w:line="480" w:lineRule="auto"/>
    </w:pPr>
  </w:style>
  <w:style w:type="character" w:customStyle="1" w:styleId="22">
    <w:name w:val="Основной текст 2 Знак"/>
    <w:basedOn w:val="a0"/>
    <w:link w:val="21"/>
    <w:rsid w:val="00EB2C44"/>
    <w:rPr>
      <w:rFonts w:ascii="Times New Roman" w:eastAsia="Times New Roman" w:hAnsi="Times New Roman" w:cs="Times New Roman"/>
      <w:sz w:val="24"/>
      <w:szCs w:val="24"/>
      <w:lang w:eastAsia="ru-RU"/>
    </w:rPr>
  </w:style>
  <w:style w:type="paragraph" w:styleId="a3">
    <w:name w:val="footer"/>
    <w:basedOn w:val="a"/>
    <w:link w:val="a4"/>
    <w:rsid w:val="00EB2C44"/>
    <w:pPr>
      <w:tabs>
        <w:tab w:val="center" w:pos="4677"/>
        <w:tab w:val="right" w:pos="9355"/>
      </w:tabs>
    </w:pPr>
  </w:style>
  <w:style w:type="character" w:customStyle="1" w:styleId="a4">
    <w:name w:val="Нижний колонтитул Знак"/>
    <w:basedOn w:val="a0"/>
    <w:link w:val="a3"/>
    <w:rsid w:val="00EB2C44"/>
    <w:rPr>
      <w:rFonts w:ascii="Times New Roman" w:eastAsia="Times New Roman" w:hAnsi="Times New Roman" w:cs="Times New Roman"/>
      <w:sz w:val="24"/>
      <w:szCs w:val="24"/>
      <w:lang w:eastAsia="ru-RU"/>
    </w:rPr>
  </w:style>
  <w:style w:type="character" w:styleId="a5">
    <w:name w:val="page number"/>
    <w:basedOn w:val="a0"/>
    <w:rsid w:val="00EB2C44"/>
  </w:style>
  <w:style w:type="paragraph" w:styleId="a6">
    <w:name w:val="List"/>
    <w:basedOn w:val="a"/>
    <w:rsid w:val="00EB2C44"/>
    <w:pPr>
      <w:ind w:left="283" w:hanging="283"/>
    </w:pPr>
    <w:rPr>
      <w:rFonts w:ascii="Arial" w:hAnsi="Arial" w:cs="Wingdings"/>
      <w:szCs w:val="28"/>
      <w:lang w:eastAsia="ar-SA"/>
    </w:rPr>
  </w:style>
  <w:style w:type="paragraph" w:styleId="23">
    <w:name w:val="List 2"/>
    <w:basedOn w:val="a"/>
    <w:uiPriority w:val="99"/>
    <w:semiHidden/>
    <w:unhideWhenUsed/>
    <w:rsid w:val="00EB2C44"/>
    <w:pPr>
      <w:ind w:left="566" w:hanging="283"/>
      <w:contextualSpacing/>
    </w:pPr>
  </w:style>
  <w:style w:type="paragraph" w:styleId="a7">
    <w:name w:val="List Paragraph"/>
    <w:basedOn w:val="a"/>
    <w:uiPriority w:val="34"/>
    <w:qFormat/>
    <w:rsid w:val="00EB2C44"/>
    <w:pPr>
      <w:ind w:left="720"/>
      <w:contextualSpacing/>
    </w:pPr>
  </w:style>
</w:styles>
</file>

<file path=word/webSettings.xml><?xml version="1.0" encoding="utf-8"?>
<w:webSettings xmlns:r="http://schemas.openxmlformats.org/officeDocument/2006/relationships" xmlns:w="http://schemas.openxmlformats.org/wordprocessingml/2006/main">
  <w:divs>
    <w:div w:id="39669888">
      <w:bodyDiv w:val="1"/>
      <w:marLeft w:val="0"/>
      <w:marRight w:val="0"/>
      <w:marTop w:val="0"/>
      <w:marBottom w:val="0"/>
      <w:divBdr>
        <w:top w:val="none" w:sz="0" w:space="0" w:color="auto"/>
        <w:left w:val="none" w:sz="0" w:space="0" w:color="auto"/>
        <w:bottom w:val="none" w:sz="0" w:space="0" w:color="auto"/>
        <w:right w:val="none" w:sz="0" w:space="0" w:color="auto"/>
      </w:divBdr>
    </w:div>
    <w:div w:id="116728314">
      <w:bodyDiv w:val="1"/>
      <w:marLeft w:val="0"/>
      <w:marRight w:val="0"/>
      <w:marTop w:val="0"/>
      <w:marBottom w:val="0"/>
      <w:divBdr>
        <w:top w:val="none" w:sz="0" w:space="0" w:color="auto"/>
        <w:left w:val="none" w:sz="0" w:space="0" w:color="auto"/>
        <w:bottom w:val="none" w:sz="0" w:space="0" w:color="auto"/>
        <w:right w:val="none" w:sz="0" w:space="0" w:color="auto"/>
      </w:divBdr>
    </w:div>
    <w:div w:id="790170113">
      <w:bodyDiv w:val="1"/>
      <w:marLeft w:val="0"/>
      <w:marRight w:val="0"/>
      <w:marTop w:val="0"/>
      <w:marBottom w:val="0"/>
      <w:divBdr>
        <w:top w:val="none" w:sz="0" w:space="0" w:color="auto"/>
        <w:left w:val="none" w:sz="0" w:space="0" w:color="auto"/>
        <w:bottom w:val="none" w:sz="0" w:space="0" w:color="auto"/>
        <w:right w:val="none" w:sz="0" w:space="0" w:color="auto"/>
      </w:divBdr>
    </w:div>
    <w:div w:id="1546678114">
      <w:bodyDiv w:val="1"/>
      <w:marLeft w:val="0"/>
      <w:marRight w:val="0"/>
      <w:marTop w:val="0"/>
      <w:marBottom w:val="0"/>
      <w:divBdr>
        <w:top w:val="none" w:sz="0" w:space="0" w:color="auto"/>
        <w:left w:val="none" w:sz="0" w:space="0" w:color="auto"/>
        <w:bottom w:val="none" w:sz="0" w:space="0" w:color="auto"/>
        <w:right w:val="none" w:sz="0" w:space="0" w:color="auto"/>
      </w:divBdr>
    </w:div>
    <w:div w:id="171889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ase.garant.ru/12125268/" TargetMode="External"/><Relationship Id="rId3" Type="http://schemas.openxmlformats.org/officeDocument/2006/relationships/settings" Target="settings.xml"/><Relationship Id="rId7" Type="http://schemas.openxmlformats.org/officeDocument/2006/relationships/hyperlink" Target="https://base.garant.ru/70687288/" TargetMode="External"/><Relationship Id="rId12" Type="http://schemas.openxmlformats.org/officeDocument/2006/relationships/hyperlink" Target="https://www.protrud.com/&#1091;&#1095;&#1077;&#1073;&#1085;&#1099;&#1081;-&#1082;&#1091;&#1088;&#1089;-&#1087;&#1086;-&#1086;&#1093;&#1088;&#1072;&#1085;&#1077;-&#1090;&#1088;&#1091;&#1076;&#1072;/"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hranatruda.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1708</Words>
  <Characters>9739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Metod</cp:lastModifiedBy>
  <cp:revision>16</cp:revision>
  <cp:lastPrinted>2017-09-06T11:53:00Z</cp:lastPrinted>
  <dcterms:created xsi:type="dcterms:W3CDTF">2022-01-08T13:50:00Z</dcterms:created>
  <dcterms:modified xsi:type="dcterms:W3CDTF">2023-09-26T07:10:00Z</dcterms:modified>
</cp:coreProperties>
</file>